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E" w:rsidRDefault="009D1C5E" w:rsidP="00BF3919">
      <w:pPr>
        <w:pStyle w:val="ConsPlusNormal"/>
        <w:ind w:left="5245"/>
        <w:jc w:val="center"/>
        <w:outlineLvl w:val="0"/>
      </w:pPr>
      <w:bookmarkStart w:id="0" w:name="_GoBack"/>
      <w:r>
        <w:t>Утверждено</w:t>
      </w:r>
    </w:p>
    <w:p w:rsidR="009D1C5E" w:rsidRDefault="009D1C5E" w:rsidP="00BF3919">
      <w:pPr>
        <w:pStyle w:val="ConsPlusNormal"/>
        <w:ind w:left="5245"/>
        <w:jc w:val="center"/>
      </w:pPr>
      <w:r>
        <w:t>приказом Федеральной службы</w:t>
      </w:r>
    </w:p>
    <w:p w:rsidR="009D1C5E" w:rsidRDefault="009D1C5E" w:rsidP="00BF3919">
      <w:pPr>
        <w:pStyle w:val="ConsPlusNormal"/>
        <w:ind w:left="5245"/>
        <w:jc w:val="center"/>
      </w:pPr>
      <w:r>
        <w:t>по надзору в сфере связи,</w:t>
      </w:r>
    </w:p>
    <w:p w:rsidR="009D1C5E" w:rsidRDefault="009D1C5E" w:rsidP="00BF3919">
      <w:pPr>
        <w:pStyle w:val="ConsPlusNormal"/>
        <w:ind w:left="5245"/>
        <w:jc w:val="center"/>
      </w:pPr>
      <w:r>
        <w:t>информационных технологий</w:t>
      </w:r>
    </w:p>
    <w:p w:rsidR="009D1C5E" w:rsidRDefault="009D1C5E" w:rsidP="00BF3919">
      <w:pPr>
        <w:pStyle w:val="ConsPlusNormal"/>
        <w:ind w:left="5245"/>
        <w:jc w:val="center"/>
      </w:pPr>
      <w:r>
        <w:t>и массовых коммуникаций</w:t>
      </w:r>
    </w:p>
    <w:p w:rsidR="009D1C5E" w:rsidRDefault="009D1C5E" w:rsidP="00BF3919">
      <w:pPr>
        <w:pStyle w:val="ConsPlusNormal"/>
        <w:ind w:left="5245"/>
        <w:jc w:val="center"/>
      </w:pPr>
      <w:r>
        <w:t xml:space="preserve">от 11.07.2017 N </w:t>
      </w:r>
      <w:bookmarkEnd w:id="0"/>
      <w:r>
        <w:t>128</w:t>
      </w:r>
    </w:p>
    <w:p w:rsidR="009D1C5E" w:rsidRDefault="009D1C5E">
      <w:pPr>
        <w:pStyle w:val="ConsPlusNormal"/>
        <w:jc w:val="both"/>
      </w:pPr>
    </w:p>
    <w:p w:rsidR="009D1C5E" w:rsidRDefault="009D1C5E">
      <w:pPr>
        <w:pStyle w:val="ConsPlusTitle"/>
        <w:jc w:val="center"/>
      </w:pPr>
      <w:r>
        <w:t>ПОЛОЖЕНИЕ</w:t>
      </w:r>
    </w:p>
    <w:p w:rsidR="009D1C5E" w:rsidRDefault="009D1C5E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9D1C5E" w:rsidRDefault="009D1C5E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9D1C5E" w:rsidRDefault="009D1C5E">
      <w:pPr>
        <w:pStyle w:val="ConsPlusTitle"/>
        <w:jc w:val="center"/>
      </w:pPr>
      <w:r>
        <w:t>И ЕЕ ТЕРРИТОРИАЛЬНЫХ ОРГАНОВ</w:t>
      </w:r>
    </w:p>
    <w:p w:rsidR="009D1C5E" w:rsidRDefault="009D1C5E">
      <w:pPr>
        <w:pStyle w:val="ConsPlusNormal"/>
        <w:jc w:val="both"/>
      </w:pPr>
    </w:p>
    <w:p w:rsidR="009D1C5E" w:rsidRDefault="009D1C5E">
      <w:pPr>
        <w:pStyle w:val="ConsPlusTitle"/>
        <w:jc w:val="center"/>
        <w:outlineLvl w:val="1"/>
      </w:pPr>
      <w:r>
        <w:t>I. Общие положения</w:t>
      </w:r>
    </w:p>
    <w:p w:rsidR="009D1C5E" w:rsidRDefault="009D1C5E">
      <w:pPr>
        <w:pStyle w:val="ConsPlusNormal"/>
        <w:jc w:val="both"/>
      </w:pPr>
    </w:p>
    <w:p w:rsidR="009D1C5E" w:rsidRDefault="009D1C5E">
      <w:pPr>
        <w:pStyle w:val="ConsPlusNormal"/>
        <w:ind w:firstLine="540"/>
        <w:jc w:val="both"/>
      </w:pPr>
      <w:r>
        <w:t>1. Предметом настоящего Положения является формирование кадрового резерва Федеральной службы по надзору в сфере связи, информационных технологий и массовых коммуникаций и ее территориальных органов (далее - кадровый резерв) и работа с ним.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2. Кадровый резерв формируется в целях:</w:t>
      </w:r>
    </w:p>
    <w:p w:rsidR="009D1C5E" w:rsidRDefault="009D1C5E" w:rsidP="009D1C5E">
      <w:pPr>
        <w:pStyle w:val="ConsPlusNormal"/>
        <w:ind w:firstLine="539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9D1C5E" w:rsidRDefault="009D1C5E" w:rsidP="009D1C5E">
      <w:pPr>
        <w:pStyle w:val="ConsPlusNormal"/>
        <w:ind w:firstLine="539"/>
        <w:jc w:val="both"/>
      </w:pPr>
      <w:r>
        <w:t>б) своевременного замещения должностей гражданской службы;</w:t>
      </w:r>
    </w:p>
    <w:p w:rsidR="009D1C5E" w:rsidRDefault="009D1C5E" w:rsidP="009D1C5E">
      <w:pPr>
        <w:pStyle w:val="ConsPlusNormal"/>
        <w:ind w:firstLine="539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9D1C5E" w:rsidRDefault="009D1C5E" w:rsidP="009D1C5E">
      <w:pPr>
        <w:pStyle w:val="ConsPlusNormal"/>
        <w:ind w:firstLine="539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3. Принципами формирования кадрового резерва являются:</w:t>
      </w:r>
    </w:p>
    <w:p w:rsidR="009D1C5E" w:rsidRDefault="009D1C5E" w:rsidP="009D1C5E">
      <w:pPr>
        <w:pStyle w:val="ConsPlusNormal"/>
        <w:ind w:firstLine="539"/>
        <w:jc w:val="both"/>
      </w:pPr>
      <w:r>
        <w:t>а) добровольность включения гражданских служащих (граждан) в кадровый резерв;</w:t>
      </w:r>
    </w:p>
    <w:p w:rsidR="009D1C5E" w:rsidRDefault="009D1C5E" w:rsidP="009D1C5E">
      <w:pPr>
        <w:pStyle w:val="ConsPlusNormal"/>
        <w:ind w:firstLine="539"/>
        <w:jc w:val="both"/>
      </w:pPr>
      <w:r>
        <w:t>б) гласность при формировании кадрового резерва;</w:t>
      </w:r>
    </w:p>
    <w:p w:rsidR="009D1C5E" w:rsidRDefault="009D1C5E" w:rsidP="009D1C5E">
      <w:pPr>
        <w:pStyle w:val="ConsPlusNormal"/>
        <w:ind w:firstLine="539"/>
        <w:jc w:val="both"/>
      </w:pPr>
      <w:r>
        <w:t>в) соблюдение равенства прав граждан при их включении в кадровый резерв;</w:t>
      </w:r>
    </w:p>
    <w:p w:rsidR="009D1C5E" w:rsidRDefault="009D1C5E" w:rsidP="009D1C5E">
      <w:pPr>
        <w:pStyle w:val="ConsPlusNormal"/>
        <w:ind w:firstLine="539"/>
        <w:jc w:val="both"/>
      </w:pPr>
      <w:r>
        <w:t>г) приоритетность формирования кадрового резерва на конкурсной основе;</w:t>
      </w:r>
    </w:p>
    <w:p w:rsidR="009D1C5E" w:rsidRDefault="009D1C5E" w:rsidP="009D1C5E">
      <w:pPr>
        <w:pStyle w:val="ConsPlusNormal"/>
        <w:ind w:firstLine="539"/>
        <w:jc w:val="both"/>
      </w:pPr>
      <w:r>
        <w:t>д) учет текущей и перспективной потребности в замещении должностей гражданской службы в Федеральной службе по надзору в сфере связи, информационных технологий и массовых коммуникаций (далее - Роскомнадзор) и ее территориальных органах;</w:t>
      </w:r>
    </w:p>
    <w:p w:rsidR="009D1C5E" w:rsidRDefault="009D1C5E" w:rsidP="009D1C5E">
      <w:pPr>
        <w:pStyle w:val="ConsPlusNormal"/>
        <w:ind w:firstLine="539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9D1C5E" w:rsidRDefault="009D1C5E" w:rsidP="009D1C5E">
      <w:pPr>
        <w:pStyle w:val="ConsPlusNormal"/>
        <w:ind w:firstLine="539"/>
        <w:jc w:val="both"/>
      </w:pPr>
      <w:r>
        <w:lastRenderedPageBreak/>
        <w:t>ж) персональная ответственность руководителя Роскомнадзора (руководителя территориального органа Роскомнадзора)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9D1C5E" w:rsidRDefault="009D1C5E" w:rsidP="009D1C5E">
      <w:pPr>
        <w:pStyle w:val="ConsPlusNormal"/>
        <w:ind w:firstLine="539"/>
        <w:jc w:val="both"/>
      </w:pPr>
      <w: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 xml:space="preserve">4. Информация о формировании кадрового резерва Роскомнадзора и работе с ним размещается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информационно-телекоммуникационной сети "Интернет" (далее - сеть "Интернет") в порядке, определяемом Правительством Российской Федерации, 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 (Собрание законодательства Российской Федерации, 2017, N 10, ст. 1473).</w:t>
      </w:r>
    </w:p>
    <w:p w:rsidR="009D1C5E" w:rsidRDefault="009D1C5E">
      <w:pPr>
        <w:pStyle w:val="ConsPlusNormal"/>
        <w:jc w:val="both"/>
      </w:pPr>
    </w:p>
    <w:p w:rsidR="009D1C5E" w:rsidRDefault="009D1C5E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9D1C5E" w:rsidRDefault="009D1C5E">
      <w:pPr>
        <w:pStyle w:val="ConsPlusNormal"/>
        <w:jc w:val="both"/>
      </w:pPr>
    </w:p>
    <w:p w:rsidR="009D1C5E" w:rsidRDefault="009D1C5E">
      <w:pPr>
        <w:pStyle w:val="ConsPlusNormal"/>
        <w:ind w:firstLine="540"/>
        <w:jc w:val="both"/>
      </w:pPr>
      <w:r>
        <w:t>5. Кадровый резерв формируется представителем нанимателя.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6. Кадровая работа, связанная с формированием кадрового резерва, организацией работы с ним и его эффективным использованием, осуществляется в Роскомнадзоре отделом государственной службы и кадров Управления организационной работы, в территориальном органе Роскомнадзора кадровым подразделением территориального органа (далее - кадровое подразделение).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7. В кадровый резерв включаются:</w:t>
      </w:r>
    </w:p>
    <w:p w:rsidR="009D1C5E" w:rsidRDefault="009D1C5E" w:rsidP="009D1C5E">
      <w:pPr>
        <w:pStyle w:val="ConsPlusNormal"/>
        <w:ind w:firstLine="539"/>
        <w:jc w:val="both"/>
      </w:pPr>
      <w:r>
        <w:t>а) граждане, претендующие на замещение вакантной должности гражданской службы:</w:t>
      </w:r>
    </w:p>
    <w:p w:rsidR="009D1C5E" w:rsidRDefault="009D1C5E" w:rsidP="009D1C5E">
      <w:pPr>
        <w:pStyle w:val="ConsPlusNormal"/>
        <w:ind w:firstLine="539"/>
        <w:jc w:val="both"/>
      </w:pPr>
      <w:r>
        <w:t>по результатам конкурса на включение в кадровый резерв;</w:t>
      </w:r>
    </w:p>
    <w:p w:rsidR="009D1C5E" w:rsidRDefault="009D1C5E" w:rsidP="009D1C5E">
      <w:pPr>
        <w:pStyle w:val="ConsPlusNormal"/>
        <w:ind w:firstLine="539"/>
        <w:jc w:val="both"/>
      </w:pPr>
      <w:bookmarkStart w:id="1" w:name="P38"/>
      <w:bookmarkEnd w:id="1"/>
      <w:r>
        <w:t>по результатам конкурса на замещение вакантной должности гражданской службы с согласия указанных граждан;</w:t>
      </w:r>
    </w:p>
    <w:p w:rsidR="009D1C5E" w:rsidRDefault="009D1C5E" w:rsidP="009D1C5E">
      <w:pPr>
        <w:pStyle w:val="ConsPlusNormal"/>
        <w:ind w:firstLine="539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9D1C5E" w:rsidRDefault="009D1C5E" w:rsidP="009D1C5E">
      <w:pPr>
        <w:pStyle w:val="ConsPlusNormal"/>
        <w:ind w:firstLine="539"/>
        <w:jc w:val="both"/>
      </w:pPr>
      <w:r>
        <w:t>по результатам конкурса на включение в кадровый резерв;</w:t>
      </w:r>
    </w:p>
    <w:p w:rsidR="009D1C5E" w:rsidRDefault="009D1C5E" w:rsidP="009D1C5E">
      <w:pPr>
        <w:pStyle w:val="ConsPlusNormal"/>
        <w:ind w:firstLine="539"/>
        <w:jc w:val="both"/>
      </w:pPr>
      <w:bookmarkStart w:id="2" w:name="P41"/>
      <w:bookmarkEnd w:id="2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9D1C5E" w:rsidRDefault="009D1C5E" w:rsidP="009D1C5E">
      <w:pPr>
        <w:pStyle w:val="ConsPlusNormal"/>
        <w:ind w:firstLine="539"/>
        <w:jc w:val="both"/>
      </w:pPr>
      <w:bookmarkStart w:id="3" w:name="P42"/>
      <w:bookmarkEnd w:id="3"/>
      <w:r>
        <w:lastRenderedPageBreak/>
        <w:t xml:space="preserve">по результатам аттестации в соответствии с </w:t>
      </w:r>
      <w:hyperlink r:id="rId6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49; ст. 6070; 2008, N 13, ст. 1186; N 52, ст. 6235; 2009, N 29, ст. 3597, ст. 3624; N 48, ст. 5719; N 51, ст. 6150, ст. 6159; 2010, N 5, ст. 459; N 7, ст. 704; N 49, ст. 6413; N 51, ст. 6810; 2011, N 1, ст. 31; N 27, ст. 3866; N 29, ст. 4295; N 48, ст. 6730; N 49, ст. 7333; N 50, ст. 7337; 2012, N 48, ст. 6744; N 50, ст. 6954; N 52, ст. 7571; N 53, ст. 7620, ст. 7652; 2013, N 14, ст. 1665; N 19, ст. 2326, ст. 2329; N 23, ст. 2874; N 27, ст. 3441; ст. 3462, N 43, ст. 5454; N 48, ст. 6165; N 49, ст. 6351; N 52, ст. 6961; 2014, N 14, ст. 1545; N 52, ст. 7542; 2015, N 1, ст. 62, ст. 63; N 14, ст. 2008; N 24, ст. 3374; N 29, ст. 4388; N 41, ст. 5639; 2016, N 1, ст. 15, ст. 38; N 22, ст. 3091; N 23, ст. 3300; N 27, ст. 4157, ст. 4209; 2017, N 15, ст. 2139) (далее - Федеральный закон N 79-ФЗ) с согласия указанных гражданских служащих;</w:t>
      </w:r>
    </w:p>
    <w:p w:rsidR="009D1C5E" w:rsidRDefault="009D1C5E" w:rsidP="009D1C5E">
      <w:pPr>
        <w:pStyle w:val="ConsPlusNormal"/>
        <w:ind w:firstLine="539"/>
        <w:jc w:val="both"/>
      </w:pPr>
      <w:bookmarkStart w:id="4" w:name="P43"/>
      <w:bookmarkEnd w:id="4"/>
      <w:r>
        <w:t>в) гражданские служащие, увольняемые с гражданской службы:</w:t>
      </w:r>
    </w:p>
    <w:p w:rsidR="009D1C5E" w:rsidRDefault="009D1C5E" w:rsidP="009D1C5E">
      <w:pPr>
        <w:pStyle w:val="ConsPlusNormal"/>
        <w:ind w:firstLine="539"/>
        <w:jc w:val="both"/>
      </w:pPr>
      <w:r>
        <w:t xml:space="preserve">по основанию, предусмотренному </w:t>
      </w:r>
      <w:hyperlink r:id="rId7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8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="009D1C5E" w:rsidRDefault="009D1C5E" w:rsidP="009D1C5E">
      <w:pPr>
        <w:pStyle w:val="ConsPlusNormal"/>
        <w:ind w:firstLine="539"/>
        <w:jc w:val="both"/>
      </w:pPr>
      <w:r>
        <w:t xml:space="preserve">по одному из оснований, предусмотренных </w:t>
      </w:r>
      <w:hyperlink r:id="rId9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79-ФЗ, с согласия указанных гражданских служащих.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 xml:space="preserve">8.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53" w:history="1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 xml:space="preserve">9. Гражданские служащие (граждане), которые указаны в </w:t>
      </w:r>
      <w:hyperlink w:anchor="P38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41" w:history="1">
        <w:r>
          <w:rPr>
            <w:color w:val="0000FF"/>
          </w:rPr>
          <w:t>абзаце третьем подпункта "б" пункта 7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группы, к которой относилась вакантная должность гражданской службы, на замещение которой проводился конкурс.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 xml:space="preserve">10. Гражданские служащие, которые указаны в </w:t>
      </w:r>
      <w:hyperlink w:anchor="P42" w:history="1">
        <w:r>
          <w:rPr>
            <w:color w:val="0000FF"/>
          </w:rPr>
          <w:t>абзаце четвертом подпункта "б" пункта 7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lastRenderedPageBreak/>
        <w:t xml:space="preserve">11. Гражданские служащие, указанные в </w:t>
      </w:r>
      <w:hyperlink w:anchor="P43" w:history="1">
        <w:r>
          <w:rPr>
            <w:color w:val="0000FF"/>
          </w:rPr>
          <w:t>подпункте "в" пункта 7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12. Включение гражданских служащих (граждан) в кадровый резерв оформляется приказом Роскомнадзора (территориального органа Роскомнадзора) с указанием группы должностей гражданской службы, на которые они могут быть назначены.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 xml:space="preserve">13. В кадровый резерв не может быть включен гражданский служащий, имеющий дисциплинарное взыскание, предусмотренное </w:t>
      </w:r>
      <w:hyperlink r:id="rId1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1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2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3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9D1C5E" w:rsidRDefault="009D1C5E">
      <w:pPr>
        <w:pStyle w:val="ConsPlusNormal"/>
        <w:jc w:val="both"/>
      </w:pPr>
    </w:p>
    <w:p w:rsidR="009D1C5E" w:rsidRDefault="009D1C5E">
      <w:pPr>
        <w:pStyle w:val="ConsPlusTitle"/>
        <w:jc w:val="center"/>
        <w:outlineLvl w:val="1"/>
      </w:pPr>
      <w:bookmarkStart w:id="5" w:name="P53"/>
      <w:bookmarkEnd w:id="5"/>
      <w:r>
        <w:t>III. Конкурс на включение в кадровый резерв</w:t>
      </w:r>
    </w:p>
    <w:p w:rsidR="009D1C5E" w:rsidRDefault="009D1C5E">
      <w:pPr>
        <w:pStyle w:val="ConsPlusNormal"/>
        <w:jc w:val="both"/>
      </w:pPr>
    </w:p>
    <w:p w:rsidR="009D1C5E" w:rsidRDefault="009D1C5E">
      <w:pPr>
        <w:pStyle w:val="ConsPlusNormal"/>
        <w:ind w:firstLine="540"/>
        <w:jc w:val="both"/>
      </w:pPr>
      <w:r>
        <w:t>14.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15. Кадровая работа, связанная с организацией и обеспечением проведения конкурса, осуществляется кадровым подразделением.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16.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17. Конкурс проводится:</w:t>
      </w:r>
    </w:p>
    <w:p w:rsidR="009D1C5E" w:rsidRDefault="009D1C5E" w:rsidP="009D1C5E">
      <w:pPr>
        <w:pStyle w:val="ConsPlusNormal"/>
        <w:ind w:firstLine="539"/>
        <w:jc w:val="both"/>
      </w:pPr>
      <w:r>
        <w:t xml:space="preserve">в Роскомнадзоре - Конкурсной комиссией по проведению конкурса на замещение вакантной должности государственной гражданской службы в Федеральной службе по надзору в сфере связи, информационных технологий и массовых коммуникаций (далее - Конкурсная комиссия), образованной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Роскомнадзора от 24.07.2014 N 107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коммуникаций" (зарегистрирован в Министерстве юстиции Российской Федерации 16.10.2014, регистрационный N 34346);</w:t>
      </w:r>
    </w:p>
    <w:p w:rsidR="009D1C5E" w:rsidRDefault="009D1C5E" w:rsidP="009D1C5E">
      <w:pPr>
        <w:pStyle w:val="ConsPlusNormal"/>
        <w:ind w:firstLine="539"/>
        <w:jc w:val="both"/>
      </w:pPr>
      <w:r>
        <w:t xml:space="preserve">в территориальном органе Роскомнадзора - Конкурсной комиссией по проведению конкурса на замещение вакантной должности государственной гражданской службы территориального органа Роскомнадзора (далее - </w:t>
      </w:r>
      <w:r>
        <w:lastRenderedPageBreak/>
        <w:t>Конкурсная комиссия), образованной в соответствии с приказом территориального органа Роскомнадзора.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18.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19.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 размещается объявление о приеме документов для участия в конкурсе, а также следующая информация о конкурсе: наименования должностей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9D1C5E" w:rsidRDefault="009D1C5E" w:rsidP="009D1C5E">
      <w:pPr>
        <w:pStyle w:val="ConsPlusNormal"/>
        <w:ind w:firstLine="539"/>
        <w:jc w:val="both"/>
      </w:pPr>
      <w:bookmarkStart w:id="6" w:name="P63"/>
      <w:bookmarkEnd w:id="6"/>
      <w:r>
        <w:t>20. Гражданин, изъявивший желание участвовать в конкурсе, представляет в Роскомнадзор (территориальный орган Роскомнадзора):</w:t>
      </w:r>
    </w:p>
    <w:p w:rsidR="009D1C5E" w:rsidRDefault="009D1C5E" w:rsidP="009D1C5E">
      <w:pPr>
        <w:pStyle w:val="ConsPlusNormal"/>
        <w:ind w:firstLine="539"/>
        <w:jc w:val="both"/>
      </w:pPr>
      <w:r>
        <w:t>а) личное заявление;</w:t>
      </w:r>
    </w:p>
    <w:p w:rsidR="009D1C5E" w:rsidRDefault="009D1C5E" w:rsidP="009D1C5E">
      <w:pPr>
        <w:pStyle w:val="ConsPlusNormal"/>
        <w:ind w:firstLine="539"/>
        <w:jc w:val="both"/>
      </w:pPr>
      <w:r>
        <w:t xml:space="preserve">б) заполненную и подписанную анкету по </w:t>
      </w:r>
      <w:hyperlink r:id="rId15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5264), с фотографией;</w:t>
      </w:r>
    </w:p>
    <w:p w:rsidR="009D1C5E" w:rsidRDefault="009D1C5E" w:rsidP="009D1C5E">
      <w:pPr>
        <w:pStyle w:val="ConsPlusNormal"/>
        <w:ind w:firstLine="539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D1C5E" w:rsidRDefault="009D1C5E" w:rsidP="009D1C5E">
      <w:pPr>
        <w:pStyle w:val="ConsPlusNormal"/>
        <w:ind w:firstLine="539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9D1C5E" w:rsidRDefault="009D1C5E" w:rsidP="009D1C5E">
      <w:pPr>
        <w:pStyle w:val="ConsPlusNormal"/>
        <w:ind w:firstLine="539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9D1C5E" w:rsidRDefault="009D1C5E" w:rsidP="009D1C5E">
      <w:pPr>
        <w:pStyle w:val="ConsPlusNormal"/>
        <w:ind w:firstLine="539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9D1C5E" w:rsidRDefault="009D1C5E" w:rsidP="009D1C5E">
      <w:pPr>
        <w:pStyle w:val="ConsPlusNormal"/>
        <w:ind w:firstLine="539"/>
        <w:jc w:val="both"/>
      </w:pPr>
      <w:r>
        <w:t xml:space="preserve">д) документ об отсутствии у гражданина заболевания, препятствующего поступлению на государственную гражданскую службу Российской </w:t>
      </w:r>
      <w:r>
        <w:lastRenderedPageBreak/>
        <w:t>Федерации или ее прохождению;</w:t>
      </w:r>
    </w:p>
    <w:p w:rsidR="009D1C5E" w:rsidRDefault="009D1C5E" w:rsidP="009D1C5E">
      <w:pPr>
        <w:pStyle w:val="ConsPlusNormal"/>
        <w:ind w:firstLine="539"/>
        <w:jc w:val="both"/>
      </w:pPr>
      <w:r>
        <w:t xml:space="preserve">е) иные документы, предусмотренные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21. Гражданский служащий Роскомнадзора (территориального органа Роскомнадзора), изъявивший желание участвовать в конкурсе, проводимом в Роскомнадзоре (территориальном органе Роскомнадзора), подает заявление на имя представителя нанимателя.</w:t>
      </w:r>
    </w:p>
    <w:p w:rsidR="009D1C5E" w:rsidRDefault="009D1C5E">
      <w:pPr>
        <w:pStyle w:val="ConsPlusNormal"/>
        <w:spacing w:before="280"/>
        <w:ind w:firstLine="540"/>
        <w:jc w:val="both"/>
      </w:pPr>
      <w:bookmarkStart w:id="7" w:name="P73"/>
      <w:bookmarkEnd w:id="7"/>
      <w:r>
        <w:t xml:space="preserve">22. Гражданский служащий Роскомнадзора (территориального органа Роскомнадзора),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кадровым подразделением анкету по </w:t>
      </w:r>
      <w:hyperlink r:id="rId17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 xml:space="preserve">23. Документы, указанные в </w:t>
      </w:r>
      <w:hyperlink w:anchor="P63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73" w:history="1">
        <w:r>
          <w:rPr>
            <w:color w:val="0000FF"/>
          </w:rPr>
          <w:t>22</w:t>
        </w:r>
      </w:hyperlink>
      <w:r>
        <w:t xml:space="preserve"> настоящего Положения, представляются в Роскомнадзор (территориальный орган Роскомнадзора) в течение 21 календарного дня со дня размещения объявления об их приеме на официальном сайте Роскомнадзора (http://rkn.gov.ru) (территориального органа Роскомнадзора) в сети "Интернет".</w:t>
      </w:r>
    </w:p>
    <w:p w:rsidR="009D1C5E" w:rsidRDefault="009D1C5E">
      <w:pPr>
        <w:pStyle w:val="ConsPlusNormal"/>
        <w:spacing w:before="280"/>
        <w:ind w:firstLine="540"/>
        <w:jc w:val="both"/>
      </w:pPr>
      <w:bookmarkStart w:id="8" w:name="P75"/>
      <w:bookmarkEnd w:id="8"/>
      <w:r>
        <w:t>24.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 xml:space="preserve">25.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1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9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1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9D1C5E" w:rsidRDefault="009D1C5E">
      <w:pPr>
        <w:pStyle w:val="ConsPlusNormal"/>
        <w:spacing w:before="280"/>
        <w:ind w:firstLine="540"/>
        <w:jc w:val="both"/>
      </w:pPr>
      <w:bookmarkStart w:id="9" w:name="P77"/>
      <w:bookmarkEnd w:id="9"/>
      <w:r>
        <w:t>26.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 xml:space="preserve">27. Гражданский служащий (гражданин), не допущенный к участию в конкурсе в соответствии с </w:t>
      </w:r>
      <w:hyperlink w:anchor="P75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77" w:history="1">
        <w:r>
          <w:rPr>
            <w:color w:val="0000FF"/>
          </w:rPr>
          <w:t>26</w:t>
        </w:r>
      </w:hyperlink>
      <w:r>
        <w:t xml:space="preserve"> настоящего Положения, информируется представителем нанимателя о причинах отказа в письменной форме. Указанный гражданский служащий (гражданин) вправе обжаловать </w:t>
      </w:r>
      <w:r>
        <w:lastRenderedPageBreak/>
        <w:t>это решение в соответствии с законодательством Российской Федерации.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28.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29. Роскомнадзор (территориальный орган Роскомнадзора) не позднее чем за 15 календарных дней до даты проведения конкурса размещает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30.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гражданской службы, на включение в кадровый резерв для замещения которых претендуют кандидаты.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31. Конкурсные процедуры и заседание Конкурсной комиссии проводятся при наличии не менее двух кандидатов.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32.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33.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lastRenderedPageBreak/>
        <w:t>34.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35.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36. По результатам конкурса не позднее 14 дней со дня принятия Конкурсной комиссией решения издается приказ Роскомнадзора (территориального органа Роскомнадзора) о включении в кадровый резерв кандидата (кандидатов), в отношении которого (которых) принято соответствующее решение.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37.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кадровым подразделением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38. Кандидат вправе обжаловать решение Конкурсной комиссии в соответствии с законодательством Российской Федерации.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Роскомнадзора (территориального органа Роскомнадзора), после чего подлежат уничтожению.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D1C5E" w:rsidRDefault="009D1C5E">
      <w:pPr>
        <w:pStyle w:val="ConsPlusNormal"/>
        <w:jc w:val="both"/>
      </w:pPr>
    </w:p>
    <w:p w:rsidR="009D1C5E" w:rsidRDefault="009D1C5E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9D1C5E" w:rsidRDefault="009D1C5E">
      <w:pPr>
        <w:pStyle w:val="ConsPlusNormal"/>
        <w:jc w:val="both"/>
      </w:pPr>
    </w:p>
    <w:p w:rsidR="009D1C5E" w:rsidRDefault="009D1C5E">
      <w:pPr>
        <w:pStyle w:val="ConsPlusNormal"/>
        <w:ind w:firstLine="540"/>
        <w:jc w:val="both"/>
      </w:pPr>
      <w:bookmarkStart w:id="10" w:name="P95"/>
      <w:bookmarkEnd w:id="10"/>
      <w:r>
        <w:t xml:space="preserve">41. На каждого гражданского служащего (гражданина), включаемого в кадровый резерв, кадровым подразделением подготавливается справка по форме, утверждаемой Правительством Российской Федерации в соответствии с </w:t>
      </w:r>
      <w:hyperlink r:id="rId22" w:history="1">
        <w:r>
          <w:rPr>
            <w:color w:val="0000FF"/>
          </w:rPr>
          <w:t>пунктом 44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</w:t>
      </w:r>
      <w:r>
        <w:lastRenderedPageBreak/>
        <w:t>Федерации от 1 марта 2017 г. N 96.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42. Копия приказа Роскомнадзора (территориального органа Роскомнадзора)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кадровым подразделением гражданскому служащему (гражданину) в течение 14 дней со дня издания этого приказа.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43. В личных делах гражданских служащих Роскомнадзора (территориального органа Роскомнадзора) хранятся копии приказов о включении в кадровый резерв и об исключении из кадрового резерва.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44. Сведения о гражданских служащих (гражданах), включенных в кадровый резерв Роскомнадзора (территориального органа Роскомнадзора), размещаются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 xml:space="preserve">45. Профессиональное развитие гражданского служащего, состоящего в кадровом резерве Роскомнадзора (территориального органа Роскомнадзора), осуществляется на основе утверждаемого Роскомнадзором (территориальным органом Роскомнадзора) индивидуального плана профессионального развития гражданского служащего, разработанного в соответствии с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 (Собрание законодательства Российской Федерации, 2007, N 1, ст. 203; N 50, ст. 6255; 2009, N 49, ст. 5922; 2014, N 27, ст. 3754; 2015, N 10, ст. 1507).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 xml:space="preserve">46. Информация о мероприятиях профессионального развития гражданского служащего, состоящего в кадровом резерве, отражается в справке, указанной в </w:t>
      </w:r>
      <w:hyperlink w:anchor="P95" w:history="1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9D1C5E" w:rsidRDefault="009D1C5E">
      <w:pPr>
        <w:pStyle w:val="ConsPlusNormal"/>
        <w:spacing w:before="280"/>
        <w:ind w:firstLine="540"/>
        <w:jc w:val="both"/>
      </w:pPr>
      <w: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9D1C5E" w:rsidRDefault="009D1C5E">
      <w:pPr>
        <w:pStyle w:val="ConsPlusNormal"/>
        <w:jc w:val="both"/>
      </w:pPr>
    </w:p>
    <w:p w:rsidR="009D1C5E" w:rsidRDefault="009D1C5E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9D1C5E" w:rsidRDefault="009D1C5E">
      <w:pPr>
        <w:pStyle w:val="ConsPlusTitle"/>
        <w:jc w:val="center"/>
      </w:pPr>
      <w:r>
        <w:t>из кадрового резерва</w:t>
      </w:r>
    </w:p>
    <w:p w:rsidR="009D1C5E" w:rsidRDefault="009D1C5E">
      <w:pPr>
        <w:pStyle w:val="ConsPlusNormal"/>
        <w:jc w:val="both"/>
      </w:pPr>
    </w:p>
    <w:p w:rsidR="009D1C5E" w:rsidRDefault="009D1C5E">
      <w:pPr>
        <w:pStyle w:val="ConsPlusNormal"/>
        <w:ind w:firstLine="540"/>
        <w:jc w:val="both"/>
      </w:pPr>
      <w:r>
        <w:t xml:space="preserve">48. Исключение гражданского служащего (гражданина) из кадрового резерва оформляется приказом Роскомнадзора (территориального органа </w:t>
      </w:r>
      <w:r>
        <w:lastRenderedPageBreak/>
        <w:t>Роскомнадзора).</w:t>
      </w:r>
    </w:p>
    <w:p w:rsidR="009D1C5E" w:rsidRDefault="009D1C5E" w:rsidP="009D1C5E">
      <w:pPr>
        <w:pStyle w:val="ConsPlusNormal"/>
        <w:ind w:firstLine="539"/>
        <w:jc w:val="both"/>
      </w:pPr>
      <w:r>
        <w:t>49. Основаниями исключения гражданского служащего из кадрового резерва являются:</w:t>
      </w:r>
    </w:p>
    <w:p w:rsidR="009D1C5E" w:rsidRDefault="009D1C5E" w:rsidP="009D1C5E">
      <w:pPr>
        <w:pStyle w:val="ConsPlusNormal"/>
        <w:ind w:firstLine="539"/>
        <w:jc w:val="both"/>
      </w:pPr>
      <w:r>
        <w:t>а) личное заявление;</w:t>
      </w:r>
    </w:p>
    <w:p w:rsidR="009D1C5E" w:rsidRDefault="009D1C5E" w:rsidP="009D1C5E">
      <w:pPr>
        <w:pStyle w:val="ConsPlusNormal"/>
        <w:ind w:firstLine="539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9D1C5E" w:rsidRDefault="009D1C5E" w:rsidP="009D1C5E">
      <w:pPr>
        <w:pStyle w:val="ConsPlusNormal"/>
        <w:ind w:firstLine="539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43" w:history="1">
        <w:r>
          <w:rPr>
            <w:color w:val="0000FF"/>
          </w:rPr>
          <w:t>подпунктом "в" пункта 7</w:t>
        </w:r>
      </w:hyperlink>
      <w:r>
        <w:t xml:space="preserve"> настоящего Положения;</w:t>
      </w:r>
    </w:p>
    <w:p w:rsidR="009D1C5E" w:rsidRDefault="009D1C5E" w:rsidP="009D1C5E">
      <w:pPr>
        <w:pStyle w:val="ConsPlusNormal"/>
        <w:ind w:firstLine="539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24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N 79-ФЗ;</w:t>
      </w:r>
    </w:p>
    <w:p w:rsidR="009D1C5E" w:rsidRDefault="009D1C5E" w:rsidP="009D1C5E">
      <w:pPr>
        <w:pStyle w:val="ConsPlusNormal"/>
        <w:ind w:firstLine="539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2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6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8" w:history="1">
        <w:r>
          <w:rPr>
            <w:color w:val="0000FF"/>
          </w:rPr>
          <w:t>3 статьи 59.1</w:t>
        </w:r>
      </w:hyperlink>
      <w:r>
        <w:t xml:space="preserve"> Федерального закона N 79-ФЗ;</w:t>
      </w:r>
    </w:p>
    <w:p w:rsidR="009D1C5E" w:rsidRDefault="009D1C5E" w:rsidP="009D1C5E">
      <w:pPr>
        <w:pStyle w:val="ConsPlusNormal"/>
        <w:ind w:firstLine="539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29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30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либо по одному из оснований, предусмотренных </w:t>
      </w:r>
      <w:hyperlink r:id="rId31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79-ФЗ;</w:t>
      </w:r>
    </w:p>
    <w:p w:rsidR="009D1C5E" w:rsidRDefault="009D1C5E" w:rsidP="009D1C5E">
      <w:pPr>
        <w:pStyle w:val="ConsPlusNormal"/>
        <w:ind w:firstLine="539"/>
        <w:jc w:val="both"/>
      </w:pPr>
      <w:r>
        <w:t>ж) непрерывное пребывание в кадровом резерве более трех лет.</w:t>
      </w:r>
    </w:p>
    <w:p w:rsidR="009D1C5E" w:rsidRDefault="009D1C5E" w:rsidP="009D1C5E">
      <w:pPr>
        <w:pStyle w:val="ConsPlusNormal"/>
        <w:ind w:firstLine="539"/>
        <w:jc w:val="both"/>
      </w:pPr>
      <w:r>
        <w:t>50. Основаниями исключения гражданина из кадрового резерва являются:</w:t>
      </w:r>
    </w:p>
    <w:p w:rsidR="009D1C5E" w:rsidRDefault="009D1C5E" w:rsidP="009D1C5E">
      <w:pPr>
        <w:pStyle w:val="ConsPlusNormal"/>
        <w:ind w:firstLine="539"/>
        <w:jc w:val="both"/>
      </w:pPr>
      <w:r>
        <w:t>а) личное заявление;</w:t>
      </w:r>
    </w:p>
    <w:p w:rsidR="009D1C5E" w:rsidRDefault="009D1C5E" w:rsidP="009D1C5E">
      <w:pPr>
        <w:pStyle w:val="ConsPlusNormal"/>
        <w:ind w:firstLine="539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9D1C5E" w:rsidRDefault="009D1C5E" w:rsidP="009D1C5E">
      <w:pPr>
        <w:pStyle w:val="ConsPlusNormal"/>
        <w:ind w:firstLine="539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9D1C5E" w:rsidRDefault="009D1C5E" w:rsidP="009D1C5E">
      <w:pPr>
        <w:pStyle w:val="ConsPlusNormal"/>
        <w:ind w:firstLine="539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9D1C5E" w:rsidRDefault="009D1C5E" w:rsidP="009D1C5E">
      <w:pPr>
        <w:pStyle w:val="ConsPlusNormal"/>
        <w:ind w:firstLine="539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9D1C5E" w:rsidRDefault="009D1C5E" w:rsidP="009D1C5E">
      <w:pPr>
        <w:pStyle w:val="ConsPlusNormal"/>
        <w:ind w:firstLine="539"/>
        <w:jc w:val="both"/>
      </w:pPr>
      <w:r>
        <w:t xml:space="preserve">е) достижение предельного возраста пребывания на гражданской службе Российской Федерации, установленного </w:t>
      </w:r>
      <w:hyperlink r:id="rId32" w:history="1">
        <w:r>
          <w:rPr>
            <w:color w:val="0000FF"/>
          </w:rPr>
          <w:t>статьей 25.1</w:t>
        </w:r>
      </w:hyperlink>
      <w:r>
        <w:t xml:space="preserve"> Федерального закона N 79-ФЗ;</w:t>
      </w:r>
    </w:p>
    <w:p w:rsidR="009D1C5E" w:rsidRDefault="009D1C5E" w:rsidP="009D1C5E">
      <w:pPr>
        <w:pStyle w:val="ConsPlusNormal"/>
        <w:ind w:firstLine="539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9D1C5E" w:rsidRDefault="009D1C5E" w:rsidP="009D1C5E">
      <w:pPr>
        <w:pStyle w:val="ConsPlusNormal"/>
        <w:ind w:firstLine="539"/>
        <w:jc w:val="both"/>
      </w:pPr>
      <w:r>
        <w:t xml:space="preserve">з) выход гражданина из гражданства Российской Федерации или </w:t>
      </w:r>
      <w:r>
        <w:lastRenderedPageBreak/>
        <w:t>приобретение гражданства другого государства, если иное не предусмотрено международным договором Российской Федерации;</w:t>
      </w:r>
    </w:p>
    <w:p w:rsidR="009D1C5E" w:rsidRDefault="009D1C5E" w:rsidP="009D1C5E">
      <w:pPr>
        <w:pStyle w:val="ConsPlusNormal"/>
        <w:ind w:firstLine="539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9D1C5E" w:rsidRDefault="009D1C5E" w:rsidP="009D1C5E">
      <w:pPr>
        <w:pStyle w:val="ConsPlusNormal"/>
        <w:ind w:firstLine="539"/>
        <w:jc w:val="both"/>
      </w:pPr>
      <w:r>
        <w:t>к) применение к гражданину административного наказания в виде дисквалификации;</w:t>
      </w:r>
    </w:p>
    <w:p w:rsidR="009D1C5E" w:rsidRDefault="009D1C5E" w:rsidP="009D1C5E">
      <w:pPr>
        <w:pStyle w:val="ConsPlusNormal"/>
        <w:ind w:firstLine="539"/>
        <w:jc w:val="both"/>
      </w:pPr>
      <w:r>
        <w:t>л) непрерывное пребывание в кадровом резерве более трех лет.</w:t>
      </w:r>
    </w:p>
    <w:p w:rsidR="00365439" w:rsidRDefault="00365439"/>
    <w:sectPr w:rsidR="00365439" w:rsidSect="0089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5E"/>
    <w:rsid w:val="000175DA"/>
    <w:rsid w:val="00365439"/>
    <w:rsid w:val="00382F75"/>
    <w:rsid w:val="00666D24"/>
    <w:rsid w:val="006E0D36"/>
    <w:rsid w:val="007E1AA9"/>
    <w:rsid w:val="008074DB"/>
    <w:rsid w:val="00834B4A"/>
    <w:rsid w:val="009226CD"/>
    <w:rsid w:val="009D1C5E"/>
    <w:rsid w:val="009F0036"/>
    <w:rsid w:val="00A67887"/>
    <w:rsid w:val="00BF3919"/>
    <w:rsid w:val="00CC586B"/>
    <w:rsid w:val="00D17A5D"/>
    <w:rsid w:val="00E055B9"/>
    <w:rsid w:val="00E32A16"/>
    <w:rsid w:val="00E62C3C"/>
    <w:rsid w:val="00EB7824"/>
    <w:rsid w:val="00F45820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C5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D1C5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C5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D1C5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9D17A6ED5EC589501D66C7FE6A7ACBB658CBBF3BC585B38D103BEE8AD9A730F00CC475E9C31BBXDECN" TargetMode="External"/><Relationship Id="rId13" Type="http://schemas.openxmlformats.org/officeDocument/2006/relationships/hyperlink" Target="consultantplus://offline/ref=96F9D17A6ED5EC589501D66C7FE6A7ACBB658CBBF3BC585B38D103BEE8AD9A730F00CC43X5E6N" TargetMode="External"/><Relationship Id="rId18" Type="http://schemas.openxmlformats.org/officeDocument/2006/relationships/hyperlink" Target="consultantplus://offline/ref=96F9D17A6ED5EC589501D66C7FE6A7ACBB658CBBF3BC585B38D103BEE8AD9A730F00CC475E9C3FB8XDEBN" TargetMode="External"/><Relationship Id="rId26" Type="http://schemas.openxmlformats.org/officeDocument/2006/relationships/hyperlink" Target="consultantplus://offline/ref=96F9D17A6ED5EC589501D66C7FE6A7ACBB658CBBF3BC585B38D103BEE8AD9A730F00CC475E9C3FB8XDE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F9D17A6ED5EC589501D66C7FE6A7ACBB658CBBF3BC585B38D103BEE8AD9A730F00CC43X5E6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6F9D17A6ED5EC589501D66C7FE6A7ACBB658CBBF3BC585B38D103BEE8AD9A730F00CC475E9C31BBXDEDN" TargetMode="External"/><Relationship Id="rId12" Type="http://schemas.openxmlformats.org/officeDocument/2006/relationships/hyperlink" Target="consultantplus://offline/ref=96F9D17A6ED5EC589501D66C7FE6A7ACBB658CBBF3BC585B38D103BEE8AD9A730F00CC43X5E9N" TargetMode="External"/><Relationship Id="rId17" Type="http://schemas.openxmlformats.org/officeDocument/2006/relationships/hyperlink" Target="consultantplus://offline/ref=96F9D17A6ED5EC589501D66C7FE6A7ACBE6685BDFEB4055130880FBCEFA2C5640849C0465E9C39XBEAN" TargetMode="External"/><Relationship Id="rId25" Type="http://schemas.openxmlformats.org/officeDocument/2006/relationships/hyperlink" Target="consultantplus://offline/ref=96F9D17A6ED5EC589501D66C7FE6A7ACBB658CBBF3BC585B38D103BEE8AD9A730F00CC475E9C3FB8XDEBN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F9D17A6ED5EC589501D66C7FE6A7ACBB658CBBF3BC585B38D103BEE8XAEDN" TargetMode="External"/><Relationship Id="rId20" Type="http://schemas.openxmlformats.org/officeDocument/2006/relationships/hyperlink" Target="consultantplus://offline/ref=96F9D17A6ED5EC589501D66C7FE6A7ACBB658CBBF3BC585B38D103BEE8AD9A730F00CC43X5E9N" TargetMode="External"/><Relationship Id="rId29" Type="http://schemas.openxmlformats.org/officeDocument/2006/relationships/hyperlink" Target="consultantplus://offline/ref=96F9D17A6ED5EC589501D66C7FE6A7ACBB658CBBF3BC585B38D103BEE8AD9A730F00CC475E9C31BBXDE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9D17A6ED5EC589501D66C7FE6A7ACBB658CBBF3BC585B38D103BEE8AD9A730F00CC475CX9EEN" TargetMode="External"/><Relationship Id="rId11" Type="http://schemas.openxmlformats.org/officeDocument/2006/relationships/hyperlink" Target="consultantplus://offline/ref=96F9D17A6ED5EC589501D66C7FE6A7ACBB658CBBF3BC585B38D103BEE8AD9A730F00CC475E9C3FB8XDEAN" TargetMode="External"/><Relationship Id="rId24" Type="http://schemas.openxmlformats.org/officeDocument/2006/relationships/hyperlink" Target="consultantplus://offline/ref=96F9D17A6ED5EC589501D66C7FE6A7ACBB658CBBF3BC585B38D103BEE8AD9A730F00CC475CX9EFN" TargetMode="External"/><Relationship Id="rId32" Type="http://schemas.openxmlformats.org/officeDocument/2006/relationships/hyperlink" Target="consultantplus://offline/ref=96F9D17A6ED5EC589501D66C7FE6A7ACBB658CBBF3BC585B38D103BEE8AD9A730F00CC47X5EFN" TargetMode="External"/><Relationship Id="rId5" Type="http://schemas.openxmlformats.org/officeDocument/2006/relationships/hyperlink" Target="consultantplus://offline/ref=96F9D17A6ED5EC589501D66C7FE6A7ACBB668EBAF2B9585B38D103BEE8AD9A730F00CC475E9C39BEXDE9N" TargetMode="External"/><Relationship Id="rId15" Type="http://schemas.openxmlformats.org/officeDocument/2006/relationships/hyperlink" Target="consultantplus://offline/ref=96F9D17A6ED5EC589501D66C7FE6A7ACBE6685BDFEB4055130880FBCEFA2C5640849C0465E9C39XBEAN" TargetMode="External"/><Relationship Id="rId23" Type="http://schemas.openxmlformats.org/officeDocument/2006/relationships/hyperlink" Target="consultantplus://offline/ref=96F9D17A6ED5EC589501D66C7FE6A7ACB8608BBAF8BA585B38D103BEE8XAEDN" TargetMode="External"/><Relationship Id="rId28" Type="http://schemas.openxmlformats.org/officeDocument/2006/relationships/hyperlink" Target="consultantplus://offline/ref=96F9D17A6ED5EC589501D66C7FE6A7ACBB658CBBF3BC585B38D103BEE8AD9A730F00CC43X5E6N" TargetMode="External"/><Relationship Id="rId10" Type="http://schemas.openxmlformats.org/officeDocument/2006/relationships/hyperlink" Target="consultantplus://offline/ref=96F9D17A6ED5EC589501D66C7FE6A7ACBB658CBBF3BC585B38D103BEE8AD9A730F00CC475E9C3FB8XDEBN" TargetMode="External"/><Relationship Id="rId19" Type="http://schemas.openxmlformats.org/officeDocument/2006/relationships/hyperlink" Target="consultantplus://offline/ref=96F9D17A6ED5EC589501D66C7FE6A7ACBB658CBBF3BC585B38D103BEE8AD9A730F00CC475E9C3FB8XDEAN" TargetMode="External"/><Relationship Id="rId31" Type="http://schemas.openxmlformats.org/officeDocument/2006/relationships/hyperlink" Target="consultantplus://offline/ref=96F9D17A6ED5EC589501D66C7FE6A7ACBB658CBBF3BC585B38D103BEE8AD9A730F00CC475EX9E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9D17A6ED5EC589501D66C7FE6A7ACBB658CBBF3BC585B38D103BEE8AD9A730F00CC475EX9E4N" TargetMode="External"/><Relationship Id="rId14" Type="http://schemas.openxmlformats.org/officeDocument/2006/relationships/hyperlink" Target="consultantplus://offline/ref=96F9D17A6ED5EC589501D66C7FE6A7ACBB668BB7F3BA585B38D103BEE8XAEDN" TargetMode="External"/><Relationship Id="rId22" Type="http://schemas.openxmlformats.org/officeDocument/2006/relationships/hyperlink" Target="consultantplus://offline/ref=96F9D17A6ED5EC589501D66C7FE6A7ACBB668EBAF2B9585B38D103BEE8AD9A730F00CC475E9C39B4XDE9N" TargetMode="External"/><Relationship Id="rId27" Type="http://schemas.openxmlformats.org/officeDocument/2006/relationships/hyperlink" Target="consultantplus://offline/ref=96F9D17A6ED5EC589501D66C7FE6A7ACBB658CBBF3BC585B38D103BEE8AD9A730F00CC43X5E9N" TargetMode="External"/><Relationship Id="rId30" Type="http://schemas.openxmlformats.org/officeDocument/2006/relationships/hyperlink" Target="consultantplus://offline/ref=96F9D17A6ED5EC589501D66C7FE6A7ACBB658CBBF3BC585B38D103BEE8AD9A730F00CC475E9C31BBXDE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2</cp:revision>
  <dcterms:created xsi:type="dcterms:W3CDTF">2017-09-19T13:04:00Z</dcterms:created>
  <dcterms:modified xsi:type="dcterms:W3CDTF">2017-09-20T04:36:00Z</dcterms:modified>
</cp:coreProperties>
</file>