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D" w:rsidRPr="00657DF2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BE1026" w:rsidRPr="00657DF2" w:rsidRDefault="00BE1026" w:rsidP="00E03B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03B4D" w:rsidRPr="00F753F9" w:rsidRDefault="00BE1026" w:rsidP="00E1328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4D7F36" w:rsidRDefault="00657DF2" w:rsidP="0076216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150</w:t>
      </w:r>
    </w:p>
    <w:p w:rsidR="00657DF2" w:rsidRPr="00D164F0" w:rsidRDefault="00657DF2" w:rsidP="00762165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</w:tblGrid>
      <w:tr w:rsidR="0071605B" w:rsidRPr="003D654B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</w:tr>
      <w:tr w:rsidR="0071605B" w:rsidRPr="003D654B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71605B" w:rsidRDefault="0071605B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1605B" w:rsidRDefault="0071605B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1605B" w:rsidRPr="00527D7D" w:rsidRDefault="0071605B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</w:tr>
      <w:tr w:rsidR="0071605B" w:rsidRPr="003D654B">
        <w:trPr>
          <w:trHeight w:val="207"/>
          <w:tblHeader/>
        </w:trPr>
        <w:tc>
          <w:tcPr>
            <w:tcW w:w="624" w:type="dxa"/>
            <w:vMerge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05B" w:rsidRPr="003D654B">
        <w:trPr>
          <w:tblHeader/>
        </w:trPr>
        <w:tc>
          <w:tcPr>
            <w:tcW w:w="624" w:type="dxa"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1605B" w:rsidRPr="003D654B" w:rsidRDefault="0071605B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МакаровКа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Торговая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33 - 00292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33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Услуги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33 - 00242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The crystal ЖАНР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33 - 00422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Навигатор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33 -00341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Губерния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012325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77 - 12109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Алекс-Рекорд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33 - 00188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Радио-Собинка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5 - 1048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Радио-Александров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33 - 00375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Деловая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33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33 - 00095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ТВ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33 - 00394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proofErr w:type="gramStart"/>
            <w:r w:rsidRPr="0071605B">
              <w:rPr>
                <w:sz w:val="18"/>
                <w:szCs w:val="18"/>
              </w:rPr>
              <w:t>Независимый</w:t>
            </w:r>
            <w:proofErr w:type="gramEnd"/>
            <w:r w:rsidRPr="0071605B">
              <w:rPr>
                <w:sz w:val="18"/>
                <w:szCs w:val="18"/>
              </w:rPr>
              <w:t xml:space="preserve"> телевизионный канал-Ковров (НТК-Ковров)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33 - 00259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Газета-Ракета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77 - 7657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ivladimir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33 - 00448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ГОРОД ВЛАДИМИР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Антенна-Телесемь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Владимире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33 - 00429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33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33 - 00432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31 ТВК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33 - 00396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Студия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Лайнер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33 - 00240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АгроГид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Молва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5 - 0885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Рекорд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Вязники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33 - 00333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Центральный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5 - 1391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"Женские откровения. Письма. Истории. Взгляды"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77 - 5850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Александровское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радиовещание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ФС 77 - 20268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Владимирская областная общественно-политическая газета "Призыв"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33 - 00395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Редакция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1000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77 - 36689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"ВЕБ-ЭВЕРЕСТ-ЦЕНТР" ("WEB-EVEREST CENTRE") ("WEC.RU")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77 - 4481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АФИША.БИЗНЕС - СРЕДА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33 - 000287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Бизнес-газета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33 - 00411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семь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33 - 00437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ТВК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Муром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33 - 00256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Золотые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купола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77-51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помощь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молодоженам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33 - 00299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ВАША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-ЕДИНАЯ РОССИЯ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33 - 00416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Эхо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Мещеры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33 - 00192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ВЕСТИ33.RU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33 - 00217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служба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новостей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77 - 65332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Хрустальный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FM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33 - 00194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Рекорд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Киржач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33 - 00203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РУ.ТВ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33 - 00183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ВСЁ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Вас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33 - 00403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Запасное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колесо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017710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Студия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Лайнер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33 - 00240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Звенящие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кедры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77 - 12686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альманах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Банк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5 - 0975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Ва-банкъ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выпуск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33 - 00435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Т-1193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"ЛОГИК"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 77 - 7178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Нагорного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поселения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33 - 00224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Вечерний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Ковров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5 - 0554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СТВ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Ковров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33 - 00159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Муром-меридиан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ЭЛ № ТУ 33-00338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Твой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33 - 00409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Хронометр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33 - 00278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33 - 00191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Гусевские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33 - 00024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Происшествие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0810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33 - 00357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Такси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FМ-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33 - 00436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Гороховец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77 - 32579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"МОЙ ПОМОЩНИК"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77 - 11961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Власть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Буквы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5 - 1395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6F79BF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Золотой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Лев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0110483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71605B" w:rsidP="0030059F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  <w:r w:rsidR="0030059F"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Вольгинский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33 - 00134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Вперед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5 - 0278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Вариант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33 - 00176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Все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Вас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33 - 00302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Вязниковский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КУРС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33 - 00003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Горбатка.ру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77 - 46013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Календарики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школьникам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014639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бюллетень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АВТО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ГИГ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33 - 00343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МБУ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Вязники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ТРК"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33 - 00206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МАМА.PRO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33 - 00347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Афеня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0111060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33 - 00286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кольчугинца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33 - 00349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Производители товаров и услуг Владимирской области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1605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Т - 1508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Радио-Ковров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33 - 00376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Киржач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33 - 00362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СТС-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Хрустальный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33 - 00272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ТВОЯ РАЙОННАЯ ГАЗЕТА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33 - 00279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Свободный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13072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ВДВ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Александров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5 - 0363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Дегтяревец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33 - 00101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МИГ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Молодежная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018080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Дача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33 - 00438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Деловой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33 - 00391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дело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"ТВ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823*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Владимирская</w:t>
            </w:r>
            <w:proofErr w:type="gramStart"/>
            <w:r w:rsidRPr="0071605B">
              <w:rPr>
                <w:sz w:val="18"/>
                <w:szCs w:val="18"/>
              </w:rPr>
              <w:t xml:space="preserve"> И</w:t>
            </w:r>
            <w:proofErr w:type="gramEnd"/>
            <w:r w:rsidRPr="0071605B">
              <w:rPr>
                <w:sz w:val="18"/>
                <w:szCs w:val="18"/>
              </w:rPr>
              <w:t xml:space="preserve">з рук в руки 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33 - 00455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33 - 00306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труда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5 - 0608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Биовет-информ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014797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Интернет-журнал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Современная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юриспруденция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77 - 30729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КОСТЕРЕВО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33 - 00065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Кабельщик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5 - 0532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Ковровская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неделя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33 - 00151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Ковровские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33 - 00160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Кольчугинские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выпуск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33 - 00413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вечерка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012390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Коммунар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5 - 0432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знамя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33 - 00460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ПЕТУШКИ СЕГОДНЯ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33 - 00233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33 - 00251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Владимир-Новая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волна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плюс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33 - 00374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Жасмин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012239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33 - 00144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Новые взгляды на движения тел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1605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018287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проблем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0110345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Доверие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МУРОМЛЯНКА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33 - 00253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Меленовская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школа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 - 1490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IKOVROV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33 - 00377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Металлист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5 - 1332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Окское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("ОРТ")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77 - 44064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Центральный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регион-Реклама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5 - 1613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Дорогое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33 - 00425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Кольчугинские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5 - 1528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Милосердие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порядок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33 - 00433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Мой Город. Муром и Регион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33 - 00439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33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33 - 00330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Муромский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меридиан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5 - 0171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Муромский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предприниматель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33 - 00037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Параграф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0110731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РАЙОНЕ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33 - 00348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Юрьевец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33 - 00380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Перископ-Владимир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015909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ТКВ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33 - 00140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писателя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5 - 0668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поселок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Горбатка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33 - 00051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Недвижимость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33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33 - 00336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Александров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33 - 00356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Ваш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посредник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0110922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губерния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018595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Покров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смотрит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будущее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33 - 00312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Половинка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77 - 19499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Владимирские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012324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40" w:type="dxa"/>
          </w:tcPr>
          <w:p w:rsidR="0071605B" w:rsidRPr="0071605B" w:rsidRDefault="0071605B" w:rsidP="0079657A">
            <w:pPr>
              <w:rPr>
                <w:sz w:val="18"/>
                <w:szCs w:val="18"/>
              </w:rPr>
            </w:pPr>
            <w:r w:rsidRPr="0071605B">
              <w:rPr>
                <w:sz w:val="18"/>
                <w:szCs w:val="18"/>
              </w:rPr>
              <w:t>Православная газета для простых людей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1605B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015472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Июль-98,2ФМ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33 - 00293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Районка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, 21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век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33 - 00089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Всемирные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Гражданские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014807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Ковровская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Кунсткамера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33 - 00321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СЕЛИВАНОВО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33 - 00295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Свадебный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танец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33 - 00087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Минимальные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цены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(Minimum price)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77 - 43877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Студ&amp;Я</w:t>
            </w:r>
            <w:proofErr w:type="spellEnd"/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33 - 00399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  <w:tr w:rsidR="0071605B" w:rsidRPr="003D654B">
        <w:tc>
          <w:tcPr>
            <w:tcW w:w="624" w:type="dxa"/>
          </w:tcPr>
          <w:p w:rsidR="0071605B" w:rsidRPr="0030059F" w:rsidRDefault="0030059F" w:rsidP="0079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49</w:t>
            </w:r>
            <w:bookmarkStart w:id="0" w:name="_GoBack"/>
            <w:bookmarkEnd w:id="0"/>
          </w:p>
        </w:tc>
        <w:tc>
          <w:tcPr>
            <w:tcW w:w="5840" w:type="dxa"/>
          </w:tcPr>
          <w:p w:rsidR="0071605B" w:rsidRPr="00762165" w:rsidRDefault="0071605B" w:rsidP="007965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Студенческий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ДЕНЬ</w:t>
            </w:r>
          </w:p>
        </w:tc>
        <w:tc>
          <w:tcPr>
            <w:tcW w:w="2438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33 - 00337</w:t>
            </w:r>
          </w:p>
        </w:tc>
        <w:tc>
          <w:tcPr>
            <w:tcW w:w="4253" w:type="dxa"/>
          </w:tcPr>
          <w:p w:rsidR="0071605B" w:rsidRPr="00762165" w:rsidRDefault="0071605B" w:rsidP="0079657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</w:tr>
    </w:tbl>
    <w:p w:rsidR="00762165" w:rsidRDefault="00762165" w:rsidP="009E0D9D">
      <w:pPr>
        <w:rPr>
          <w:lang w:val="en-US"/>
        </w:rPr>
      </w:pPr>
    </w:p>
    <w:p w:rsidR="00684F8F" w:rsidRDefault="00684F8F" w:rsidP="009E0D9D">
      <w:pPr>
        <w:rPr>
          <w:lang w:val="en-US"/>
        </w:rPr>
      </w:pPr>
    </w:p>
    <w:p w:rsidR="00E13280" w:rsidRDefault="00E13280" w:rsidP="009E0D9D">
      <w:pPr>
        <w:rPr>
          <w:b/>
          <w:bCs/>
          <w:i/>
          <w:iCs/>
          <w:sz w:val="26"/>
          <w:szCs w:val="26"/>
          <w:lang w:val="en-US"/>
        </w:rPr>
      </w:pPr>
    </w:p>
    <w:p w:rsidR="00684F8F" w:rsidRPr="00E13280" w:rsidRDefault="00E13280" w:rsidP="00E13280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lastRenderedPageBreak/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="00657DF2" w:rsidRPr="005C0695">
        <w:rPr>
          <w:b/>
          <w:bCs/>
          <w:i/>
          <w:iCs/>
          <w:sz w:val="26"/>
          <w:szCs w:val="26"/>
        </w:rPr>
        <w:t xml:space="preserve">выявление </w:t>
      </w:r>
      <w:r w:rsidR="00657DF2"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E13280" w:rsidRPr="00E13280" w:rsidRDefault="00E13280" w:rsidP="009E0D9D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5325"/>
        <w:gridCol w:w="1978"/>
        <w:gridCol w:w="1802"/>
        <w:gridCol w:w="898"/>
        <w:gridCol w:w="2960"/>
        <w:gridCol w:w="1793"/>
      </w:tblGrid>
      <w:tr w:rsidR="00684F8F" w:rsidRPr="00046B10" w:rsidTr="008432D2">
        <w:trPr>
          <w:trHeight w:val="345"/>
          <w:tblHeader/>
        </w:trPr>
        <w:tc>
          <w:tcPr>
            <w:tcW w:w="234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84F8F" w:rsidRPr="00046B10" w:rsidTr="008432D2">
        <w:trPr>
          <w:trHeight w:val="345"/>
          <w:tblHeader/>
        </w:trPr>
        <w:tc>
          <w:tcPr>
            <w:tcW w:w="234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84F8F" w:rsidRPr="00046B10" w:rsidTr="008432D2">
        <w:trPr>
          <w:tblHeader/>
        </w:trPr>
        <w:tc>
          <w:tcPr>
            <w:tcW w:w="234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</w:t>
            </w:r>
            <w:r w:rsidRPr="0071605B">
              <w:rPr>
                <w:sz w:val="16"/>
                <w:szCs w:val="16"/>
              </w:rPr>
              <w:lastRenderedPageBreak/>
              <w:t>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lastRenderedPageBreak/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8432D2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5328" w:type="dxa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71605B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не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указан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84F8F" w:rsidRPr="00FA34D6" w:rsidRDefault="00684F8F" w:rsidP="00684F8F">
      <w:pPr>
        <w:rPr>
          <w:b/>
          <w:bCs/>
          <w:sz w:val="18"/>
          <w:szCs w:val="18"/>
        </w:rPr>
      </w:pPr>
    </w:p>
    <w:p w:rsidR="00684F8F" w:rsidRPr="00684F8F" w:rsidRDefault="00684F8F" w:rsidP="009E0D9D">
      <w:pPr>
        <w:rPr>
          <w:lang w:val="en-US"/>
        </w:rPr>
      </w:pPr>
    </w:p>
    <w:sectPr w:rsidR="00684F8F" w:rsidRPr="00684F8F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2F8C"/>
    <w:rsid w:val="00035D3B"/>
    <w:rsid w:val="00042A3C"/>
    <w:rsid w:val="00046B10"/>
    <w:rsid w:val="00083AC6"/>
    <w:rsid w:val="00131351"/>
    <w:rsid w:val="00147E85"/>
    <w:rsid w:val="0015376A"/>
    <w:rsid w:val="00191227"/>
    <w:rsid w:val="00225737"/>
    <w:rsid w:val="002515B1"/>
    <w:rsid w:val="00290090"/>
    <w:rsid w:val="00293FF5"/>
    <w:rsid w:val="002B7F5E"/>
    <w:rsid w:val="002E0F2B"/>
    <w:rsid w:val="0030059F"/>
    <w:rsid w:val="00302192"/>
    <w:rsid w:val="003176CA"/>
    <w:rsid w:val="003259B5"/>
    <w:rsid w:val="00341B97"/>
    <w:rsid w:val="00347401"/>
    <w:rsid w:val="003826FC"/>
    <w:rsid w:val="00390604"/>
    <w:rsid w:val="003911C9"/>
    <w:rsid w:val="003B3A92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7DF2"/>
    <w:rsid w:val="00684F8F"/>
    <w:rsid w:val="006F79BF"/>
    <w:rsid w:val="00712C8C"/>
    <w:rsid w:val="0071605B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810C4E"/>
    <w:rsid w:val="0082574E"/>
    <w:rsid w:val="008432D2"/>
    <w:rsid w:val="00851B03"/>
    <w:rsid w:val="008D0125"/>
    <w:rsid w:val="0091335A"/>
    <w:rsid w:val="00975BBD"/>
    <w:rsid w:val="00981EB6"/>
    <w:rsid w:val="009A2C0A"/>
    <w:rsid w:val="009A5BE2"/>
    <w:rsid w:val="009E0D9D"/>
    <w:rsid w:val="00A66128"/>
    <w:rsid w:val="00A80AD0"/>
    <w:rsid w:val="00AC4B22"/>
    <w:rsid w:val="00AF226B"/>
    <w:rsid w:val="00AF3336"/>
    <w:rsid w:val="00B93E62"/>
    <w:rsid w:val="00BE1026"/>
    <w:rsid w:val="00BE1E62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562D9"/>
    <w:rsid w:val="00D64306"/>
    <w:rsid w:val="00D664F2"/>
    <w:rsid w:val="00D72ED8"/>
    <w:rsid w:val="00DC3D81"/>
    <w:rsid w:val="00DD5702"/>
    <w:rsid w:val="00DE04E5"/>
    <w:rsid w:val="00DE2E86"/>
    <w:rsid w:val="00E03B4D"/>
    <w:rsid w:val="00E04947"/>
    <w:rsid w:val="00E13280"/>
    <w:rsid w:val="00E47369"/>
    <w:rsid w:val="00E8425D"/>
    <w:rsid w:val="00EC2C6F"/>
    <w:rsid w:val="00ED07BB"/>
    <w:rsid w:val="00F221B8"/>
    <w:rsid w:val="00F413BF"/>
    <w:rsid w:val="00F753F9"/>
    <w:rsid w:val="00F914C7"/>
    <w:rsid w:val="00FA34D6"/>
    <w:rsid w:val="00FA6769"/>
    <w:rsid w:val="00FC0762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C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914C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14C7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C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914C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914C7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Дементьев</cp:lastModifiedBy>
  <cp:revision>2</cp:revision>
  <dcterms:created xsi:type="dcterms:W3CDTF">2017-08-25T12:40:00Z</dcterms:created>
  <dcterms:modified xsi:type="dcterms:W3CDTF">2017-08-25T12:40:00Z</dcterms:modified>
</cp:coreProperties>
</file>