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2C" w:rsidRDefault="0097302C">
      <w:pPr>
        <w:pStyle w:val="ConsPlusNormal"/>
        <w:outlineLvl w:val="0"/>
      </w:pPr>
      <w:r>
        <w:t>Зарегистрировано в Минюсте России 30 декабря 2011 г. N 22819</w:t>
      </w:r>
    </w:p>
    <w:p w:rsidR="0097302C" w:rsidRDefault="00973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02C" w:rsidRDefault="0097302C">
      <w:pPr>
        <w:pStyle w:val="ConsPlusNormal"/>
      </w:pPr>
    </w:p>
    <w:p w:rsidR="0097302C" w:rsidRDefault="0097302C">
      <w:pPr>
        <w:pStyle w:val="ConsPlusTitle"/>
        <w:jc w:val="center"/>
      </w:pPr>
      <w:r>
        <w:t>МИНИСТЕРСТВО СВЯЗИ И МАССОВЫХ КОММУНИКАЦИЙ</w:t>
      </w:r>
    </w:p>
    <w:p w:rsidR="0097302C" w:rsidRDefault="0097302C">
      <w:pPr>
        <w:pStyle w:val="ConsPlusTitle"/>
        <w:jc w:val="center"/>
      </w:pPr>
      <w:r>
        <w:t>РОССИЙСКОЙ ФЕДЕРАЦИИ</w:t>
      </w:r>
    </w:p>
    <w:p w:rsidR="0097302C" w:rsidRDefault="0097302C">
      <w:pPr>
        <w:pStyle w:val="ConsPlusTitle"/>
        <w:jc w:val="center"/>
      </w:pPr>
    </w:p>
    <w:p w:rsidR="0097302C" w:rsidRDefault="0097302C">
      <w:pPr>
        <w:pStyle w:val="ConsPlusTitle"/>
        <w:jc w:val="center"/>
      </w:pPr>
      <w:r>
        <w:t>ПРИКАЗ</w:t>
      </w:r>
    </w:p>
    <w:p w:rsidR="0097302C" w:rsidRDefault="0097302C">
      <w:pPr>
        <w:pStyle w:val="ConsPlusTitle"/>
        <w:jc w:val="center"/>
      </w:pPr>
      <w:r>
        <w:t>от 3 ноября 2011 г. N 296</w:t>
      </w:r>
    </w:p>
    <w:p w:rsidR="0097302C" w:rsidRDefault="0097302C">
      <w:pPr>
        <w:pStyle w:val="ConsPlusTitle"/>
        <w:jc w:val="center"/>
      </w:pPr>
    </w:p>
    <w:p w:rsidR="0097302C" w:rsidRDefault="0097302C">
      <w:pPr>
        <w:pStyle w:val="ConsPlusTitle"/>
        <w:jc w:val="center"/>
      </w:pPr>
      <w:r>
        <w:t>ОБ УТВЕРЖДЕНИИ АДМИНИСТРАТИВНОГО РЕГЛАМЕНТА</w:t>
      </w:r>
    </w:p>
    <w:p w:rsidR="0097302C" w:rsidRDefault="0097302C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97302C" w:rsidRDefault="0097302C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7302C" w:rsidRDefault="0097302C">
      <w:pPr>
        <w:pStyle w:val="ConsPlusTitle"/>
        <w:jc w:val="center"/>
      </w:pPr>
      <w:r>
        <w:t>ГОСУДАРСТВЕННОЙ УСЛУГИ ПО ВЫДАЧЕ РАЗРЕШЕНИЙ</w:t>
      </w:r>
    </w:p>
    <w:p w:rsidR="0097302C" w:rsidRDefault="0097302C">
      <w:pPr>
        <w:pStyle w:val="ConsPlusTitle"/>
        <w:jc w:val="center"/>
      </w:pPr>
      <w:r>
        <w:t>НА ПРИМЕНЕНИЕ ФРАНКИРОВАЛЬНЫХ МАШИН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jc w:val="center"/>
      </w:pPr>
      <w:r>
        <w:t>Список изменяющих документов</w:t>
      </w:r>
    </w:p>
    <w:p w:rsidR="0097302C" w:rsidRDefault="0097302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24.11.2014 N 403)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5.5.2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</w:t>
      </w:r>
      <w:proofErr w:type="gramEnd"/>
      <w:r>
        <w:t xml:space="preserve"> </w:t>
      </w:r>
      <w:proofErr w:type="gramStart"/>
      <w:r>
        <w:t xml:space="preserve">N 6, ст. 888; N 14, ст. 1935; N 21, ст. 2965), </w:t>
      </w:r>
      <w:hyperlink r:id="rId7" w:history="1">
        <w:r>
          <w:rPr>
            <w:color w:val="0000FF"/>
          </w:rPr>
          <w:t>пунктом 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5092), приказываю: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машин.</w:t>
      </w:r>
    </w:p>
    <w:p w:rsidR="0097302C" w:rsidRDefault="0097302C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97302C" w:rsidRDefault="0097302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29.09.2006 N 127 "Об утверждении Административного регламента Федеральной службы по надзору в сфере связи по исполнению государственной функции по выдаче разрешений на применение франкировальных машин" (зарегистрирован в Министерстве юстиции Российской Федерации 31 октября 2006 г., регистрационный N 8425).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right"/>
      </w:pPr>
      <w:r>
        <w:t>Министр</w:t>
      </w:r>
    </w:p>
    <w:p w:rsidR="0097302C" w:rsidRDefault="0097302C">
      <w:pPr>
        <w:pStyle w:val="ConsPlusNormal"/>
        <w:jc w:val="right"/>
      </w:pPr>
      <w:r>
        <w:t>И.О.ЩЕГОЛЕВ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  <w:rPr>
          <w:lang w:val="en-US"/>
        </w:rPr>
      </w:pPr>
    </w:p>
    <w:p w:rsidR="00AC4A66" w:rsidRDefault="00AC4A66">
      <w:pPr>
        <w:pStyle w:val="ConsPlusNormal"/>
        <w:ind w:firstLine="540"/>
        <w:jc w:val="both"/>
        <w:rPr>
          <w:lang w:val="en-US"/>
        </w:rPr>
      </w:pPr>
    </w:p>
    <w:p w:rsidR="00AC4A66" w:rsidRDefault="00AC4A66">
      <w:pPr>
        <w:pStyle w:val="ConsPlusNormal"/>
        <w:ind w:firstLine="540"/>
        <w:jc w:val="both"/>
        <w:rPr>
          <w:lang w:val="en-US"/>
        </w:rPr>
      </w:pPr>
    </w:p>
    <w:p w:rsidR="00AC4A66" w:rsidRDefault="00AC4A66">
      <w:pPr>
        <w:pStyle w:val="ConsPlusNormal"/>
        <w:ind w:firstLine="540"/>
        <w:jc w:val="both"/>
        <w:rPr>
          <w:lang w:val="en-US"/>
        </w:rPr>
      </w:pPr>
    </w:p>
    <w:p w:rsidR="00AC4A66" w:rsidRDefault="00AC4A66">
      <w:pPr>
        <w:pStyle w:val="ConsPlusNormal"/>
        <w:ind w:firstLine="540"/>
        <w:jc w:val="both"/>
        <w:rPr>
          <w:lang w:val="en-US"/>
        </w:rPr>
      </w:pPr>
    </w:p>
    <w:p w:rsidR="00AC4A66" w:rsidRDefault="00AC4A66">
      <w:pPr>
        <w:pStyle w:val="ConsPlusNormal"/>
        <w:ind w:firstLine="540"/>
        <w:jc w:val="both"/>
        <w:rPr>
          <w:lang w:val="en-US"/>
        </w:rPr>
      </w:pPr>
    </w:p>
    <w:p w:rsidR="00AC4A66" w:rsidRDefault="00AC4A66">
      <w:pPr>
        <w:pStyle w:val="ConsPlusNormal"/>
        <w:ind w:firstLine="540"/>
        <w:jc w:val="both"/>
        <w:rPr>
          <w:lang w:val="en-US"/>
        </w:rPr>
      </w:pPr>
    </w:p>
    <w:p w:rsidR="00AC4A66" w:rsidRDefault="00AC4A66">
      <w:pPr>
        <w:pStyle w:val="ConsPlusNormal"/>
        <w:ind w:firstLine="540"/>
        <w:jc w:val="both"/>
        <w:rPr>
          <w:lang w:val="en-US"/>
        </w:rPr>
      </w:pPr>
    </w:p>
    <w:p w:rsidR="00AC4A66" w:rsidRDefault="00AC4A66">
      <w:pPr>
        <w:pStyle w:val="ConsPlusNormal"/>
        <w:ind w:firstLine="540"/>
        <w:jc w:val="both"/>
        <w:rPr>
          <w:lang w:val="en-US"/>
        </w:rPr>
      </w:pPr>
    </w:p>
    <w:p w:rsidR="00AC4A66" w:rsidRDefault="00AC4A66">
      <w:pPr>
        <w:pStyle w:val="ConsPlusNormal"/>
        <w:ind w:firstLine="540"/>
        <w:jc w:val="both"/>
        <w:rPr>
          <w:lang w:val="en-US"/>
        </w:rPr>
      </w:pPr>
    </w:p>
    <w:p w:rsidR="00AC4A66" w:rsidRPr="00AC4A66" w:rsidRDefault="00AC4A66">
      <w:pPr>
        <w:pStyle w:val="ConsPlusNormal"/>
        <w:ind w:firstLine="540"/>
        <w:jc w:val="both"/>
        <w:rPr>
          <w:lang w:val="en-US"/>
        </w:rPr>
      </w:pPr>
      <w:bookmarkStart w:id="0" w:name="_GoBack"/>
      <w:bookmarkEnd w:id="0"/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right"/>
        <w:outlineLvl w:val="0"/>
      </w:pPr>
      <w:r>
        <w:lastRenderedPageBreak/>
        <w:t>Утвержден</w:t>
      </w:r>
    </w:p>
    <w:p w:rsidR="0097302C" w:rsidRDefault="0097302C">
      <w:pPr>
        <w:pStyle w:val="ConsPlusNormal"/>
        <w:jc w:val="right"/>
      </w:pPr>
      <w:r>
        <w:t>приказом Министерства связи</w:t>
      </w:r>
    </w:p>
    <w:p w:rsidR="0097302C" w:rsidRDefault="0097302C">
      <w:pPr>
        <w:pStyle w:val="ConsPlusNormal"/>
        <w:jc w:val="right"/>
      </w:pPr>
      <w:r>
        <w:t>и массовых коммуникаций</w:t>
      </w:r>
    </w:p>
    <w:p w:rsidR="0097302C" w:rsidRDefault="0097302C">
      <w:pPr>
        <w:pStyle w:val="ConsPlusNormal"/>
        <w:jc w:val="right"/>
      </w:pPr>
      <w:r>
        <w:t>Российской Федерации</w:t>
      </w:r>
    </w:p>
    <w:p w:rsidR="0097302C" w:rsidRDefault="0097302C">
      <w:pPr>
        <w:pStyle w:val="ConsPlusNormal"/>
        <w:jc w:val="right"/>
      </w:pPr>
      <w:r>
        <w:t>от 3 ноября 2011 г. N 296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97302C" w:rsidRDefault="0097302C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97302C" w:rsidRDefault="0097302C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7302C" w:rsidRDefault="0097302C">
      <w:pPr>
        <w:pStyle w:val="ConsPlusTitle"/>
        <w:jc w:val="center"/>
      </w:pPr>
      <w:r>
        <w:t>ГОСУДАРСТВЕННОЙ УСЛУГИ ПО ВЫДАЧЕ РАЗРЕШЕНИЙ</w:t>
      </w:r>
    </w:p>
    <w:p w:rsidR="0097302C" w:rsidRDefault="0097302C">
      <w:pPr>
        <w:pStyle w:val="ConsPlusTitle"/>
        <w:jc w:val="center"/>
      </w:pPr>
      <w:r>
        <w:t>НА ПРИМЕНЕНИЕ ФРАНКИРОВАЛЬНЫХ МАШИН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jc w:val="center"/>
      </w:pPr>
      <w:r>
        <w:t>Список изменяющих документов</w:t>
      </w:r>
    </w:p>
    <w:p w:rsidR="0097302C" w:rsidRDefault="0097302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24.11.2014 N 403)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1"/>
      </w:pPr>
      <w:r>
        <w:t>I. Общие положения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Предмет регулирования регламента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>1. Предметом регулирования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(далее - Регламент) является выдача разрешений на применение франкировальных машин (далее - государственная услуга).</w:t>
      </w:r>
    </w:p>
    <w:p w:rsidR="0097302C" w:rsidRDefault="0097302C">
      <w:pPr>
        <w:pStyle w:val="ConsPlusNormal"/>
        <w:ind w:firstLine="540"/>
        <w:jc w:val="both"/>
      </w:pPr>
      <w:r>
        <w:t>2. Предоставление государственной услуги включает в себя:</w:t>
      </w:r>
    </w:p>
    <w:p w:rsidR="0097302C" w:rsidRDefault="0097302C">
      <w:pPr>
        <w:pStyle w:val="ConsPlusNormal"/>
        <w:ind w:firstLine="540"/>
        <w:jc w:val="both"/>
      </w:pPr>
      <w:r>
        <w:t>2.1. Регистрацию и рассмотрение заявления о выдаче разрешения, переоформлении, в том числе взамен утраченных или испорченных, аннулировании разрешений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2.1.1. Выдачу заявителю соответствующего разрешения на применение франкировальной машины (или переоформленного, в том числе взамен утраченного или испорченного разрешения на применение франкировальной машины);</w:t>
      </w:r>
    </w:p>
    <w:p w:rsidR="0097302C" w:rsidRDefault="0097302C">
      <w:pPr>
        <w:pStyle w:val="ConsPlusNormal"/>
        <w:ind w:firstLine="540"/>
        <w:jc w:val="both"/>
      </w:pPr>
      <w:r>
        <w:t>2.1.2. Предоставление информации из базы данных выданных разрешений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2.1.3. Проведение обследования франкировальной машины.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Круг заявителей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bookmarkStart w:id="2" w:name="P59"/>
      <w:bookmarkEnd w:id="2"/>
      <w:r>
        <w:t>3. Заявителем при предоставлении государственной услуги является:</w:t>
      </w:r>
    </w:p>
    <w:p w:rsidR="0097302C" w:rsidRDefault="0097302C">
      <w:pPr>
        <w:pStyle w:val="ConsPlusNormal"/>
        <w:ind w:firstLine="540"/>
        <w:jc w:val="both"/>
      </w:pPr>
      <w:r>
        <w:t>3.1. Юридическое лицо или индивидуальный предприниматель (далее - владелец франкировальной машины), желающий применять франкировальную машину при оформлении письменной корреспонденции;</w:t>
      </w:r>
    </w:p>
    <w:p w:rsidR="0097302C" w:rsidRDefault="0097302C">
      <w:pPr>
        <w:pStyle w:val="ConsPlusNormal"/>
        <w:ind w:firstLine="540"/>
        <w:jc w:val="both"/>
      </w:pPr>
      <w:r>
        <w:t>3.2. Владелец франкировальной машины в случае утраты разрешения или его порчи;</w:t>
      </w:r>
    </w:p>
    <w:p w:rsidR="0097302C" w:rsidRDefault="0097302C">
      <w:pPr>
        <w:pStyle w:val="ConsPlusNormal"/>
        <w:ind w:firstLine="540"/>
        <w:jc w:val="both"/>
      </w:pPr>
      <w:r>
        <w:t>3.3. Новый владелец ранее зарегистрированной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3.4. Владелец зарегистрированной франкировальной машины при ее перемещении для применения из одного субъекта Российской Федерации в другой субъект Российской Федерации;</w:t>
      </w:r>
    </w:p>
    <w:p w:rsidR="0097302C" w:rsidRDefault="0097302C">
      <w:pPr>
        <w:pStyle w:val="ConsPlusNormal"/>
        <w:ind w:firstLine="540"/>
        <w:jc w:val="both"/>
      </w:pPr>
      <w:r>
        <w:t>3.5. Владелец зарегистрированной франкировальной машины при изменении организационно-правовой формы или наименования владельца;</w:t>
      </w:r>
    </w:p>
    <w:p w:rsidR="0097302C" w:rsidRDefault="0097302C">
      <w:pPr>
        <w:pStyle w:val="ConsPlusNormal"/>
        <w:ind w:firstLine="540"/>
        <w:jc w:val="both"/>
      </w:pPr>
      <w:r>
        <w:t>3.6. Владелец зарегистрированной франкировальной машины при замене клише календарного почтового штемпеля или клише государственного знака почтовой оплаты (далее - ГЗПО);</w:t>
      </w:r>
    </w:p>
    <w:p w:rsidR="0097302C" w:rsidRDefault="0097302C">
      <w:pPr>
        <w:pStyle w:val="ConsPlusNormal"/>
        <w:ind w:firstLine="540"/>
        <w:jc w:val="both"/>
      </w:pPr>
      <w:r>
        <w:t>3.7. Владелец франкировальной машины, имеющий разрешение и желающий прекратить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4. От имени заявителя при предоставлении государственной услуги может выступать представитель владельца франкировальной машины, имеющий право выступать от его имени, в соответствии с законодательством Российской Федерации либо в силу наделения его владельцем </w:t>
      </w:r>
      <w:r>
        <w:lastRenderedPageBreak/>
        <w:t>франкировальной машины соответствующими полномочиями в порядке, установленном законодательством Российской Федерации.</w:t>
      </w:r>
    </w:p>
    <w:p w:rsidR="0097302C" w:rsidRDefault="0097302C">
      <w:pPr>
        <w:pStyle w:val="ConsPlusNormal"/>
        <w:ind w:firstLine="540"/>
        <w:jc w:val="both"/>
      </w:pPr>
      <w:r>
        <w:t xml:space="preserve">5. Заявителем при предоставлении государственной услуги в части предоставления информации из базы данных выданных разрешений на применение франкировальных машин могут выступать как заявители, указанные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Регламента, так и иные заинтересованные лица, в том числе органы государственной власти и органы местного самоуправления, физические и юридические лица.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97302C" w:rsidRDefault="0097302C">
      <w:pPr>
        <w:pStyle w:val="ConsPlusNormal"/>
        <w:jc w:val="center"/>
      </w:pPr>
      <w:r>
        <w:t>государственной услуги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r>
        <w:t xml:space="preserve">6. Место нахождения </w:t>
      </w:r>
      <w:proofErr w:type="spellStart"/>
      <w:r>
        <w:t>Роскомнадзора</w:t>
      </w:r>
      <w:proofErr w:type="spellEnd"/>
      <w:r>
        <w:t>: Китайгородский проезд, д. 7, строение 2, Москва, 109074.</w:t>
      </w:r>
    </w:p>
    <w:p w:rsidR="0097302C" w:rsidRDefault="0097302C">
      <w:pPr>
        <w:pStyle w:val="ConsPlusNormal"/>
        <w:ind w:firstLine="540"/>
        <w:jc w:val="both"/>
      </w:pPr>
      <w:r>
        <w:t xml:space="preserve">Места нахождения территориальных органов </w:t>
      </w:r>
      <w:proofErr w:type="spellStart"/>
      <w:r>
        <w:t>Роскомнадзора</w:t>
      </w:r>
      <w:proofErr w:type="spellEnd"/>
      <w:r>
        <w:t xml:space="preserve"> указаны в </w:t>
      </w:r>
      <w:hyperlink w:anchor="P690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97302C" w:rsidRDefault="0097302C">
      <w:pPr>
        <w:pStyle w:val="ConsPlusNormal"/>
        <w:ind w:firstLine="540"/>
        <w:jc w:val="both"/>
      </w:pPr>
      <w:r>
        <w:t xml:space="preserve">7. Почтовый адрес </w:t>
      </w:r>
      <w:proofErr w:type="spellStart"/>
      <w:r>
        <w:t>Роскомнадзора</w:t>
      </w:r>
      <w:proofErr w:type="spellEnd"/>
      <w:r>
        <w:t xml:space="preserve"> для направления документов: Китайгородский пр., д. 7, стр. 2, Москва, 109074.</w:t>
      </w:r>
    </w:p>
    <w:p w:rsidR="0097302C" w:rsidRDefault="0097302C">
      <w:pPr>
        <w:pStyle w:val="ConsPlusNormal"/>
        <w:ind w:firstLine="540"/>
        <w:jc w:val="both"/>
      </w:pPr>
      <w:r>
        <w:t xml:space="preserve">8. Многоканальный телефон справочно-информационного центра </w:t>
      </w:r>
      <w:proofErr w:type="spellStart"/>
      <w:r>
        <w:t>Роскомнадзора</w:t>
      </w:r>
      <w:proofErr w:type="spellEnd"/>
      <w:r>
        <w:t>: (495) 987-68-00.</w:t>
      </w:r>
    </w:p>
    <w:p w:rsidR="0097302C" w:rsidRDefault="0097302C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Информация о предоставлении государственной услуги размещается непосредственно в помещениях ответственных структурных подразделений территориальных органов </w:t>
      </w:r>
      <w:proofErr w:type="spellStart"/>
      <w:r>
        <w:t>Роскомнадзора</w:t>
      </w:r>
      <w:proofErr w:type="spellEnd"/>
      <w:r>
        <w:t xml:space="preserve">, а также по телефону, электронной почте, посредством ее размещения в информационно-телекоммуникационной сети "Интернет" на официальном сайте </w:t>
      </w:r>
      <w:proofErr w:type="spellStart"/>
      <w:r>
        <w:t>Роскомнадзора</w:t>
      </w:r>
      <w:proofErr w:type="spellEnd"/>
      <w:r>
        <w:t xml:space="preserve">: http://www.rsoc.ru (далее - сайт </w:t>
      </w:r>
      <w:proofErr w:type="spellStart"/>
      <w:r>
        <w:t>Роскомнадзора</w:t>
      </w:r>
      <w:proofErr w:type="spellEnd"/>
      <w:r>
        <w:t>) и в федеральной государственной информационной системе "Единый портал государственных и муниципальных услуг (функций)" www.gosuslugi.ru (далее - Единый портал).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 xml:space="preserve">10. Место нахождения экспедиции </w:t>
      </w:r>
      <w:proofErr w:type="spellStart"/>
      <w:r>
        <w:t>Роскомнадзора</w:t>
      </w:r>
      <w:proofErr w:type="spellEnd"/>
      <w:r>
        <w:t>: Москва, Китайгородский проезд, д. 7, строение 2.</w:t>
      </w:r>
    </w:p>
    <w:p w:rsidR="0097302C" w:rsidRDefault="0097302C">
      <w:pPr>
        <w:pStyle w:val="ConsPlusNormal"/>
        <w:ind w:firstLine="540"/>
        <w:jc w:val="both"/>
      </w:pPr>
      <w:r>
        <w:t>Часы работы экспедиции:</w:t>
      </w:r>
    </w:p>
    <w:p w:rsidR="0097302C" w:rsidRDefault="0097302C">
      <w:pPr>
        <w:pStyle w:val="ConsPlusCell"/>
        <w:jc w:val="both"/>
      </w:pPr>
      <w:r>
        <w:t xml:space="preserve">    Понедельник - пятница    10.00 - 12.00</w:t>
      </w:r>
    </w:p>
    <w:p w:rsidR="0097302C" w:rsidRDefault="0097302C">
      <w:pPr>
        <w:pStyle w:val="ConsPlusCell"/>
        <w:jc w:val="both"/>
      </w:pPr>
      <w:r>
        <w:t xml:space="preserve">                             14.00 - 16.00</w:t>
      </w:r>
    </w:p>
    <w:p w:rsidR="0097302C" w:rsidRDefault="0097302C">
      <w:pPr>
        <w:pStyle w:val="ConsPlusCell"/>
        <w:jc w:val="both"/>
      </w:pPr>
      <w:r>
        <w:t xml:space="preserve">    Суббота и </w:t>
      </w:r>
      <w:proofErr w:type="gramStart"/>
      <w:r>
        <w:t>воскресенье</w:t>
      </w:r>
      <w:proofErr w:type="gramEnd"/>
      <w:r>
        <w:t xml:space="preserve">    выходные дни</w:t>
      </w:r>
    </w:p>
    <w:p w:rsidR="0097302C" w:rsidRDefault="0097302C">
      <w:pPr>
        <w:pStyle w:val="ConsPlusNormal"/>
        <w:ind w:firstLine="540"/>
        <w:jc w:val="both"/>
      </w:pPr>
      <w:r>
        <w:t>11. Информирование о правилах предоставления государственной услуги может осуществляться:</w:t>
      </w:r>
    </w:p>
    <w:p w:rsidR="0097302C" w:rsidRDefault="0097302C">
      <w:pPr>
        <w:pStyle w:val="ConsPlusNormal"/>
        <w:ind w:firstLine="540"/>
        <w:jc w:val="both"/>
      </w:pPr>
      <w:r>
        <w:t>11.1. В устной форме:</w:t>
      </w:r>
    </w:p>
    <w:p w:rsidR="0097302C" w:rsidRDefault="0097302C">
      <w:pPr>
        <w:pStyle w:val="ConsPlusNormal"/>
        <w:ind w:firstLine="540"/>
        <w:jc w:val="both"/>
      </w:pPr>
      <w:r>
        <w:t xml:space="preserve">в случае личного обращения заявителя непосредственно в помещениях ответственного структурного подразделения </w:t>
      </w:r>
      <w:proofErr w:type="spellStart"/>
      <w:r>
        <w:t>Роскомнадзора</w:t>
      </w:r>
      <w:proofErr w:type="spellEnd"/>
      <w:r>
        <w:t xml:space="preserve"> и территориальных органов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>по телефону.</w:t>
      </w:r>
    </w:p>
    <w:p w:rsidR="0097302C" w:rsidRDefault="0097302C">
      <w:pPr>
        <w:pStyle w:val="ConsPlusNormal"/>
        <w:ind w:firstLine="540"/>
        <w:jc w:val="both"/>
      </w:pPr>
      <w:r>
        <w:t>11.2. В письменной форме:</w:t>
      </w:r>
    </w:p>
    <w:p w:rsidR="0097302C" w:rsidRDefault="0097302C">
      <w:pPr>
        <w:pStyle w:val="ConsPlusNormal"/>
        <w:ind w:firstLine="540"/>
        <w:jc w:val="both"/>
      </w:pPr>
      <w:r>
        <w:t>по письменным обращениям;</w:t>
      </w:r>
    </w:p>
    <w:p w:rsidR="0097302C" w:rsidRDefault="0097302C">
      <w:pPr>
        <w:pStyle w:val="ConsPlusNormal"/>
        <w:ind w:firstLine="540"/>
        <w:jc w:val="both"/>
      </w:pPr>
      <w:r>
        <w:t>при обращении по электронной почте;</w:t>
      </w:r>
    </w:p>
    <w:p w:rsidR="0097302C" w:rsidRDefault="0097302C">
      <w:pPr>
        <w:pStyle w:val="ConsPlusNormal"/>
        <w:ind w:firstLine="540"/>
        <w:jc w:val="both"/>
      </w:pPr>
      <w:r>
        <w:t xml:space="preserve">посредством размещения информации в помещениях ответственного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 xml:space="preserve">посредством размещения информации на сайте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>посредством размещения информации на Едином портале.</w:t>
      </w:r>
    </w:p>
    <w:p w:rsidR="0097302C" w:rsidRDefault="0097302C">
      <w:pPr>
        <w:pStyle w:val="ConsPlusNormal"/>
        <w:ind w:firstLine="540"/>
        <w:jc w:val="both"/>
      </w:pPr>
      <w:bookmarkStart w:id="3" w:name="P93"/>
      <w:bookmarkEnd w:id="3"/>
      <w:r>
        <w:t xml:space="preserve">12. На стендах ответственного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а также на сайте </w:t>
      </w:r>
      <w:proofErr w:type="spellStart"/>
      <w:r>
        <w:t>Роскомнадзора</w:t>
      </w:r>
      <w:proofErr w:type="spellEnd"/>
      <w:r>
        <w:t xml:space="preserve"> размещается следующая информация:</w:t>
      </w:r>
    </w:p>
    <w:p w:rsidR="0097302C" w:rsidRDefault="0097302C">
      <w:pPr>
        <w:pStyle w:val="ConsPlusNormal"/>
        <w:ind w:firstLine="540"/>
        <w:jc w:val="both"/>
      </w:pPr>
      <w:r>
        <w:t xml:space="preserve">режим работы ответственного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а также иных структурных подразделений, участвующих в процессе предоставления государственной услуги;</w:t>
      </w:r>
    </w:p>
    <w:p w:rsidR="0097302C" w:rsidRDefault="0097302C">
      <w:pPr>
        <w:pStyle w:val="ConsPlusNormal"/>
        <w:ind w:firstLine="540"/>
        <w:jc w:val="both"/>
      </w:pPr>
      <w:r>
        <w:t>блок-схема последовательности административных действий при предоставлении государственной услуги;</w:t>
      </w:r>
    </w:p>
    <w:p w:rsidR="0097302C" w:rsidRDefault="0097302C">
      <w:pPr>
        <w:pStyle w:val="ConsPlusNormal"/>
        <w:ind w:firstLine="540"/>
        <w:jc w:val="both"/>
      </w:pPr>
      <w:r>
        <w:t>образцы заявлений о выдаче, переоформлении, в том числе взамен утраченных или испорченных, аннулировании разрешений на применение франкировальных машин.</w:t>
      </w:r>
    </w:p>
    <w:p w:rsidR="0097302C" w:rsidRDefault="0097302C">
      <w:pPr>
        <w:pStyle w:val="ConsPlusNormal"/>
        <w:ind w:firstLine="540"/>
        <w:jc w:val="both"/>
      </w:pPr>
      <w:bookmarkStart w:id="4" w:name="P97"/>
      <w:bookmarkEnd w:id="4"/>
      <w:r>
        <w:lastRenderedPageBreak/>
        <w:t xml:space="preserve">13. При информировании о правилах предоставления государственной услуги непосредственно в помещениях территориальных органов </w:t>
      </w:r>
      <w:proofErr w:type="spellStart"/>
      <w:r>
        <w:t>Роскомнадзора</w:t>
      </w:r>
      <w:proofErr w:type="spellEnd"/>
      <w:r>
        <w:t xml:space="preserve"> или по телефону сотрудники территориального органа </w:t>
      </w:r>
      <w:proofErr w:type="spellStart"/>
      <w:r>
        <w:t>Роскомнадзора</w:t>
      </w:r>
      <w:proofErr w:type="spellEnd"/>
      <w:r>
        <w:t xml:space="preserve"> обязаны, в соответствии с поступившим обращением, предоставить информацию по следующим вопросам:</w:t>
      </w:r>
    </w:p>
    <w:p w:rsidR="0097302C" w:rsidRDefault="0097302C">
      <w:pPr>
        <w:pStyle w:val="ConsPlusNormal"/>
        <w:ind w:firstLine="540"/>
        <w:jc w:val="both"/>
      </w:pPr>
      <w:r>
        <w:t>13.1. Сведения о нормативных правовых актах по вопросам выдачи разрешений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13.2. Сведения о требованиях, установленных для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 xml:space="preserve">13.3. Место размещения на сайте </w:t>
      </w:r>
      <w:proofErr w:type="spellStart"/>
      <w:r>
        <w:t>Роскомнадзора</w:t>
      </w:r>
      <w:proofErr w:type="spellEnd"/>
      <w:r>
        <w:t xml:space="preserve"> блок-схемы последовательности административных действий при предоставлении государственной услуги и информации о выданных разрешениях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13.4. Информацию о ходе предоставления государственной услуги по конкретному заявлению:</w:t>
      </w:r>
    </w:p>
    <w:p w:rsidR="0097302C" w:rsidRDefault="0097302C">
      <w:pPr>
        <w:pStyle w:val="ConsPlusNormal"/>
        <w:ind w:firstLine="540"/>
        <w:jc w:val="both"/>
      </w:pPr>
      <w:r>
        <w:t xml:space="preserve">входящих номерах, под которыми зарегистрированы в системе делопроизводства территориального органа </w:t>
      </w:r>
      <w:proofErr w:type="spellStart"/>
      <w:r>
        <w:t>Роскомнадзора</w:t>
      </w:r>
      <w:proofErr w:type="spellEnd"/>
      <w:r>
        <w:t xml:space="preserve"> заявления о выдаче, переоформлении, в том числе взамен утраченного или испорченного, аннулировании разрешений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дате и времени проведения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>результатах</w:t>
      </w:r>
      <w:proofErr w:type="gramEnd"/>
      <w:r>
        <w:t xml:space="preserve"> обследования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14. Иная информация, касающаяся предоставления государственной услуги и не указанная в </w:t>
      </w:r>
      <w:hyperlink w:anchor="P93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7" w:history="1">
        <w:r>
          <w:rPr>
            <w:color w:val="0000FF"/>
          </w:rPr>
          <w:t>13</w:t>
        </w:r>
      </w:hyperlink>
      <w:r>
        <w:t xml:space="preserve"> Регламента, предоставляется </w:t>
      </w:r>
      <w:proofErr w:type="spellStart"/>
      <w:r>
        <w:t>Роскомнадзором</w:t>
      </w:r>
      <w:proofErr w:type="spellEnd"/>
      <w:r>
        <w:t xml:space="preserve"> или его территориальными органами только на основании соответствующих письменных обращений.</w:t>
      </w:r>
    </w:p>
    <w:p w:rsidR="0097302C" w:rsidRDefault="0097302C">
      <w:pPr>
        <w:pStyle w:val="ConsPlusNormal"/>
        <w:ind w:firstLine="540"/>
        <w:jc w:val="both"/>
      </w:pPr>
      <w:r>
        <w:t xml:space="preserve">15. При информировании по письменному обращению ответ направляется по почте в адрес заявителя в срок, не превышающий 30 дней со дня регистрации поступившего обращения в системе делопроизводства </w:t>
      </w:r>
      <w:proofErr w:type="spellStart"/>
      <w:r>
        <w:t>Роскомнадзора</w:t>
      </w:r>
      <w:proofErr w:type="spellEnd"/>
      <w:r>
        <w:t xml:space="preserve"> (территориальных органов </w:t>
      </w:r>
      <w:proofErr w:type="spellStart"/>
      <w:r>
        <w:t>Роскомнадзора</w:t>
      </w:r>
      <w:proofErr w:type="spellEnd"/>
      <w:r>
        <w:t>).</w:t>
      </w:r>
    </w:p>
    <w:p w:rsidR="0097302C" w:rsidRDefault="0097302C">
      <w:pPr>
        <w:pStyle w:val="ConsPlusNormal"/>
        <w:ind w:firstLine="540"/>
        <w:jc w:val="both"/>
      </w:pPr>
      <w:r>
        <w:t xml:space="preserve">16. При информировании по электронной почте ответ на обращение по вопросам, перечисленным в </w:t>
      </w:r>
      <w:hyperlink w:anchor="P93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7" w:history="1">
        <w:r>
          <w:rPr>
            <w:color w:val="0000FF"/>
          </w:rPr>
          <w:t>13</w:t>
        </w:r>
      </w:hyperlink>
      <w:r>
        <w:t xml:space="preserve"> Регламента, направляется на электронный адрес заявителя в срок, не превышающий 2 рабочих дней со дня регистрации поступившего обращения в системе делопроизводства </w:t>
      </w:r>
      <w:proofErr w:type="spellStart"/>
      <w:r>
        <w:t>Роскомнадзора</w:t>
      </w:r>
      <w:proofErr w:type="spellEnd"/>
      <w:r>
        <w:t xml:space="preserve"> (территориальных органов </w:t>
      </w:r>
      <w:proofErr w:type="spellStart"/>
      <w:r>
        <w:t>Роскомнадзора</w:t>
      </w:r>
      <w:proofErr w:type="spellEnd"/>
      <w:r>
        <w:t>).</w:t>
      </w:r>
    </w:p>
    <w:p w:rsidR="0097302C" w:rsidRDefault="0097302C">
      <w:pPr>
        <w:pStyle w:val="ConsPlusNormal"/>
        <w:ind w:firstLine="540"/>
        <w:jc w:val="both"/>
      </w:pPr>
      <w:r>
        <w:t>В иных случаях ответ на обращение направляется по электронной почте на электронный адрес заявителя в срок, не превышающий 30 дней со дня регистрации такого обращения.</w:t>
      </w:r>
    </w:p>
    <w:p w:rsidR="0097302C" w:rsidRDefault="0097302C">
      <w:pPr>
        <w:pStyle w:val="ConsPlusNormal"/>
        <w:ind w:firstLine="540"/>
        <w:jc w:val="both"/>
      </w:pPr>
      <w:r>
        <w:t xml:space="preserve">17. При определении по телефону времени личного приема заявителя (представителя заявителя) для информирования о правилах предоставления государственной услуги сотрудник ответственного структурного подразделения </w:t>
      </w:r>
      <w:proofErr w:type="spellStart"/>
      <w:r>
        <w:t>Роскомнадзора</w:t>
      </w:r>
      <w:proofErr w:type="spellEnd"/>
      <w:r>
        <w:t xml:space="preserve"> или территориального органа </w:t>
      </w:r>
      <w:proofErr w:type="spellStart"/>
      <w:r>
        <w:t>Роскомнадзора</w:t>
      </w:r>
      <w:proofErr w:type="spellEnd"/>
      <w:r>
        <w:t xml:space="preserve"> обязан назначить удобное время заявителю (представителю заявителя) на основе уже запланированных встреч с другими заявителями. Определение по телефону времени проведения личного приема является приоритетным способом организации информирования о правилах предоставления государственной услуги.</w:t>
      </w:r>
    </w:p>
    <w:p w:rsidR="0097302C" w:rsidRDefault="0097302C">
      <w:pPr>
        <w:pStyle w:val="ConsPlusNormal"/>
        <w:ind w:firstLine="540"/>
        <w:jc w:val="both"/>
      </w:pPr>
      <w:r>
        <w:t>18. Информация о ходе предоставления государственной услуги по конкретному заявлению может быть также получена с использованием Единого портала. Информация предоставляется в виде статуса исполнения государственной услуги в зависимости от этапа ее исполнения.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r>
        <w:t>19. Государственная услуга Федеральной службы по надзору в сфере связи, информационных технологий и массовых коммуникаций предоставления государственной услуги по выдаче разрешений на применение франкировальных машин.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97302C" w:rsidRDefault="0097302C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r>
        <w:t xml:space="preserve">20. Предоставление государственной услуги по выдаче разрешений на применение франкировальных машин осуществляется </w:t>
      </w:r>
      <w:proofErr w:type="spellStart"/>
      <w:r>
        <w:t>Роскомнадзором</w:t>
      </w:r>
      <w:proofErr w:type="spellEnd"/>
      <w:r>
        <w:t xml:space="preserve">, а также территориальными органами </w:t>
      </w:r>
      <w:proofErr w:type="spellStart"/>
      <w:r>
        <w:lastRenderedPageBreak/>
        <w:t>Роскомнадзора</w:t>
      </w:r>
      <w:proofErr w:type="spellEnd"/>
      <w:r>
        <w:t xml:space="preserve">, перечень которых приведен в </w:t>
      </w:r>
      <w:hyperlink w:anchor="P690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97302C" w:rsidRDefault="0097302C">
      <w:pPr>
        <w:pStyle w:val="ConsPlusNormal"/>
        <w:ind w:firstLine="540"/>
        <w:jc w:val="both"/>
      </w:pPr>
      <w:r>
        <w:t xml:space="preserve">Сотрудники </w:t>
      </w:r>
      <w:proofErr w:type="spellStart"/>
      <w:r>
        <w:t>Роскомнадзора</w:t>
      </w:r>
      <w:proofErr w:type="spellEnd"/>
      <w:r>
        <w:t xml:space="preserve">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r>
        <w:t>21. Результатом предоставления государственной услуги является:</w:t>
      </w:r>
    </w:p>
    <w:p w:rsidR="0097302C" w:rsidRDefault="0097302C">
      <w:pPr>
        <w:pStyle w:val="ConsPlusNormal"/>
        <w:ind w:firstLine="540"/>
        <w:jc w:val="both"/>
      </w:pPr>
      <w:r>
        <w:t>21.1. При рассмотрении заявлений о выдаче, переоформлении, в том числе взамен утраченных или испорченных, аннулировании разрешений на применение франкировальных машин:</w:t>
      </w:r>
    </w:p>
    <w:p w:rsidR="0097302C" w:rsidRDefault="0097302C">
      <w:pPr>
        <w:pStyle w:val="ConsPlusNormal"/>
        <w:ind w:firstLine="540"/>
        <w:jc w:val="both"/>
      </w:pPr>
      <w:r>
        <w:t>выдача заявителю соответствующего разрешения на применение франкировальной машины (или переоформленного, в том числе взамен утраченного или испорченного, разрешения на применение франкировальной машины);</w:t>
      </w:r>
    </w:p>
    <w:p w:rsidR="0097302C" w:rsidRDefault="0097302C">
      <w:pPr>
        <w:pStyle w:val="ConsPlusNormal"/>
        <w:ind w:firstLine="540"/>
        <w:jc w:val="both"/>
      </w:pPr>
      <w:r>
        <w:t>направление заявителю уведомления об отказе в выдаче заявителю соответствующего разрешения на применение франкировальной машины (или переоформленного, в том числе взамен утраченного или испорченного, разрешения на применение франкировальной машины);</w:t>
      </w:r>
    </w:p>
    <w:p w:rsidR="0097302C" w:rsidRDefault="0097302C">
      <w:pPr>
        <w:pStyle w:val="ConsPlusNormal"/>
        <w:ind w:firstLine="540"/>
        <w:jc w:val="both"/>
      </w:pPr>
      <w:r>
        <w:t>направление заявителю извещения об аннулировании разрешения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21.2. При рассмотрении обращения заявителя о предоставлении информации из базы данных выданных разрешений на применение франкировальных машин:</w:t>
      </w:r>
    </w:p>
    <w:p w:rsidR="0097302C" w:rsidRDefault="0097302C">
      <w:pPr>
        <w:pStyle w:val="ConsPlusNormal"/>
        <w:ind w:firstLine="540"/>
        <w:jc w:val="both"/>
      </w:pPr>
      <w:r>
        <w:t>предоставление информации из базы данных выданных разрешений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направление заявителю уведомления об отказе в предоставлении информации из базы данных выданных разрешений на применение франкировальных машин.</w:t>
      </w:r>
    </w:p>
    <w:p w:rsidR="0097302C" w:rsidRDefault="0097302C">
      <w:pPr>
        <w:pStyle w:val="ConsPlusNormal"/>
        <w:ind w:firstLine="540"/>
        <w:jc w:val="both"/>
      </w:pPr>
      <w:r>
        <w:t>22. По результатам проведения обследования франкировальной машины может быть сделан один из возможных выводов:</w:t>
      </w:r>
    </w:p>
    <w:p w:rsidR="0097302C" w:rsidRDefault="0097302C">
      <w:pPr>
        <w:pStyle w:val="ConsPlusNormal"/>
        <w:ind w:firstLine="540"/>
        <w:jc w:val="both"/>
      </w:pPr>
      <w:r>
        <w:t>о соответствии сведений, сообщенных заявителем при подаче заявления о выдаче (переоформлении, в том числе взамен утраченного или испорченного) разрешения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о несоответствии сведений, сообщенных заявителем при подаче заявления о выдаче (переоформлении, в том числе взамен утраченного или испорченного) разрешения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23. Обследование франкировальной машины заканчивается следующим юридическим фактом: составлением и вручением (отправкой) заявителю акта обследования франкировальной машины.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bookmarkStart w:id="5" w:name="P141"/>
      <w:bookmarkEnd w:id="5"/>
      <w:r>
        <w:t>24. Для административных процедур, реализуемых в рамках государственной услуги, устанавливаются следующие сроки:</w:t>
      </w:r>
    </w:p>
    <w:p w:rsidR="0097302C" w:rsidRDefault="0097302C">
      <w:pPr>
        <w:pStyle w:val="ConsPlusNormal"/>
        <w:ind w:firstLine="540"/>
        <w:jc w:val="both"/>
      </w:pPr>
      <w:r>
        <w:t xml:space="preserve">24.1. Выдача (аннулирование) разрешения на применение франкировальной машины осуществляется территориальными органами </w:t>
      </w:r>
      <w:proofErr w:type="spellStart"/>
      <w:r>
        <w:t>Роскомнадзора</w:t>
      </w:r>
      <w:proofErr w:type="spellEnd"/>
      <w:r>
        <w:t>:</w:t>
      </w:r>
    </w:p>
    <w:p w:rsidR="0097302C" w:rsidRDefault="0097302C">
      <w:pPr>
        <w:pStyle w:val="ConsPlusNormal"/>
        <w:ind w:firstLine="540"/>
        <w:jc w:val="both"/>
      </w:pPr>
      <w:r>
        <w:t>а) при выдаче разрешения на применение франкировальной машины - в срок, не превышающий 30 дней со дня регистрации заявления о выдаче разрешения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б) при переоформлении, в том числе взамен утраченного или испорченного, разрешения на применение франкировальной машины, - в срок, не превышающий 15 дней со дня регистрации заявления о переоформлении, в том числе взамен утраченного или испорченного, разрешения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в) при аннулировании разрешения - в срок, не превышающий 10 дней со дня регистрации заявления об аннулировании разрешения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24.2. Предоставление информации из базы данных выданных разрешений на применение </w:t>
      </w:r>
      <w:r>
        <w:lastRenderedPageBreak/>
        <w:t xml:space="preserve">франкировальных машин осуществляется </w:t>
      </w:r>
      <w:proofErr w:type="spellStart"/>
      <w:r>
        <w:t>Роскомнадзором</w:t>
      </w:r>
      <w:proofErr w:type="spellEnd"/>
      <w:r>
        <w:t>:</w:t>
      </w:r>
    </w:p>
    <w:p w:rsidR="0097302C" w:rsidRDefault="0097302C">
      <w:pPr>
        <w:pStyle w:val="ConsPlusNormal"/>
        <w:ind w:firstLine="540"/>
        <w:jc w:val="both"/>
      </w:pPr>
      <w:r>
        <w:t>а) при обращении по электронной почте - в срок, не превышающий 30 дней со дня поступления обращения (ответ направляется по электронной почте на электронный адрес заявителя);</w:t>
      </w:r>
    </w:p>
    <w:p w:rsidR="0097302C" w:rsidRDefault="0097302C">
      <w:pPr>
        <w:pStyle w:val="ConsPlusNormal"/>
        <w:ind w:firstLine="540"/>
        <w:jc w:val="both"/>
      </w:pPr>
      <w:r>
        <w:t>б) при обращении в письменной форме - в срок, не превышающий 30 дней со дня поступления письменного обращения (ответ направляется по почте в адрес заявителя);</w:t>
      </w:r>
    </w:p>
    <w:p w:rsidR="0097302C" w:rsidRDefault="0097302C">
      <w:pPr>
        <w:pStyle w:val="ConsPlusNormal"/>
        <w:ind w:firstLine="540"/>
        <w:jc w:val="both"/>
      </w:pPr>
      <w:r>
        <w:t xml:space="preserve">в) при обращении в электронной форме с использованием средств сайта </w:t>
      </w:r>
      <w:proofErr w:type="spellStart"/>
      <w:r>
        <w:t>Роскомнадзора</w:t>
      </w:r>
      <w:proofErr w:type="spellEnd"/>
      <w:r>
        <w:t xml:space="preserve"> или через Единый портал - немедленно после его обработки.</w:t>
      </w:r>
    </w:p>
    <w:p w:rsidR="0097302C" w:rsidRDefault="0097302C">
      <w:pPr>
        <w:pStyle w:val="ConsPlusNormal"/>
        <w:ind w:firstLine="540"/>
        <w:jc w:val="both"/>
      </w:pPr>
      <w:r>
        <w:t>Ответ заявителю направляется тем же способом (в электронной или письменной форме), которым было получено обращение о получении информации из базы данных выданных решений на применение франкировальных машин, в том числе через Единый портал.</w:t>
      </w:r>
    </w:p>
    <w:p w:rsidR="0097302C" w:rsidRDefault="0097302C">
      <w:pPr>
        <w:pStyle w:val="ConsPlusNormal"/>
        <w:ind w:firstLine="540"/>
        <w:jc w:val="both"/>
      </w:pPr>
      <w:bookmarkStart w:id="6" w:name="P151"/>
      <w:bookmarkEnd w:id="6"/>
      <w:r>
        <w:t xml:space="preserve">25. Сроки проведения отдельных административных процедур при предоставлении государственной услуги установлены в </w:t>
      </w:r>
      <w:hyperlink w:anchor="P321" w:history="1">
        <w:r>
          <w:rPr>
            <w:color w:val="0000FF"/>
          </w:rPr>
          <w:t>разделе III</w:t>
        </w:r>
      </w:hyperlink>
      <w:r>
        <w:t xml:space="preserve"> Регламента.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97302C" w:rsidRDefault="0097302C">
      <w:pPr>
        <w:pStyle w:val="ConsPlusNormal"/>
        <w:jc w:val="center"/>
      </w:pPr>
      <w:r>
        <w:t>отношения, возникающие в связи с предоставлением</w:t>
      </w:r>
    </w:p>
    <w:p w:rsidR="0097302C" w:rsidRDefault="0097302C">
      <w:pPr>
        <w:pStyle w:val="ConsPlusNormal"/>
        <w:jc w:val="center"/>
      </w:pPr>
      <w:r>
        <w:t>государственной услуги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r>
        <w:t>26. Предоставление государственной услуги осуществляется в соответствии со следующими нормативными правовыми актами:</w:t>
      </w:r>
    </w:p>
    <w:p w:rsidR="0097302C" w:rsidRDefault="0097302C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17 июля 1999 г. N 176-ФЗ "О почтовой связи" (Собрание законодательства Российской Федерации, 1999, N 29, ст. 3697; 2003, N 28, ст. 2895; 2004, N 35, ст. 3607; 2007, N 27, ст. 3213; 2008, N 29, ст. 3418; N 30, ст. 3616; 2009, N 26, ст. 3122);</w:t>
      </w:r>
    </w:p>
    <w:p w:rsidR="0097302C" w:rsidRDefault="00AC4A66">
      <w:pPr>
        <w:pStyle w:val="ConsPlusNormal"/>
        <w:ind w:firstLine="540"/>
        <w:jc w:val="both"/>
      </w:pPr>
      <w:hyperlink r:id="rId11" w:history="1">
        <w:proofErr w:type="gramStart"/>
        <w:r w:rsidR="0097302C">
          <w:rPr>
            <w:color w:val="0000FF"/>
          </w:rPr>
          <w:t>постановление</w:t>
        </w:r>
      </w:hyperlink>
      <w:r w:rsidR="0097302C"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</w:t>
      </w:r>
      <w:proofErr w:type="gramEnd"/>
      <w:r w:rsidR="0097302C">
        <w:t xml:space="preserve"> </w:t>
      </w:r>
      <w:proofErr w:type="gramStart"/>
      <w:r w:rsidR="0097302C">
        <w:t>N 14, ст. 1935; N 21, ст. 2965; N 40, ст. 5548; N 44, ст. 6272);</w:t>
      </w:r>
      <w:proofErr w:type="gramEnd"/>
    </w:p>
    <w:p w:rsidR="0097302C" w:rsidRDefault="00AC4A66">
      <w:pPr>
        <w:pStyle w:val="ConsPlusNormal"/>
        <w:ind w:firstLine="540"/>
        <w:jc w:val="both"/>
      </w:pPr>
      <w:hyperlink r:id="rId12" w:history="1">
        <w:r w:rsidR="0097302C">
          <w:rPr>
            <w:color w:val="0000FF"/>
          </w:rPr>
          <w:t>приказ</w:t>
        </w:r>
      </w:hyperlink>
      <w:r w:rsidR="0097302C">
        <w:t xml:space="preserve"> Министерства связи и массовых коммуникаций Российской Федерации от 07.04.2009 N 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13 мая 2009 г., регистрационный N 13919);</w:t>
      </w:r>
    </w:p>
    <w:p w:rsidR="0097302C" w:rsidRDefault="00AC4A66">
      <w:pPr>
        <w:pStyle w:val="ConsPlusNormal"/>
        <w:ind w:firstLine="540"/>
        <w:jc w:val="both"/>
      </w:pPr>
      <w:hyperlink r:id="rId13" w:history="1">
        <w:r w:rsidR="0097302C">
          <w:rPr>
            <w:color w:val="0000FF"/>
          </w:rPr>
          <w:t>приказ</w:t>
        </w:r>
      </w:hyperlink>
      <w:r w:rsidR="0097302C">
        <w:t xml:space="preserve"> Министерства связи и массовых коммуникаций Российской Федерации от 23.04.2010 N 61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19 мая 2010 г., регистрационный N 17288);</w:t>
      </w:r>
    </w:p>
    <w:p w:rsidR="0097302C" w:rsidRDefault="00AC4A66">
      <w:pPr>
        <w:pStyle w:val="ConsPlusNormal"/>
        <w:ind w:firstLine="540"/>
        <w:jc w:val="both"/>
      </w:pPr>
      <w:hyperlink r:id="rId14" w:history="1">
        <w:r w:rsidR="0097302C">
          <w:rPr>
            <w:color w:val="0000FF"/>
          </w:rPr>
          <w:t>приказ</w:t>
        </w:r>
      </w:hyperlink>
      <w:r w:rsidR="0097302C">
        <w:t xml:space="preserve"> Министерства связи и массовых коммуникаций Российской Федерации от 03.09.2010 N 113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7 октября 2010 г., регистрационный N 18656).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97302C" w:rsidRDefault="0097302C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97302C" w:rsidRDefault="0097302C">
      <w:pPr>
        <w:pStyle w:val="ConsPlusNormal"/>
        <w:jc w:val="center"/>
      </w:pPr>
      <w:r>
        <w:t>для предоставления государственной услуги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bookmarkStart w:id="7" w:name="P168"/>
      <w:bookmarkEnd w:id="7"/>
      <w:r>
        <w:t xml:space="preserve">27. </w:t>
      </w:r>
      <w:proofErr w:type="gramStart"/>
      <w:r>
        <w:t>Для принятия решения о выдаче по результатам рассмотрения заявления на получение разрешения на применение</w:t>
      </w:r>
      <w:proofErr w:type="gramEnd"/>
      <w:r>
        <w:t xml:space="preserve"> франкировальных машин </w:t>
      </w:r>
      <w:proofErr w:type="spellStart"/>
      <w:r>
        <w:t>Роскомнадзором</w:t>
      </w:r>
      <w:proofErr w:type="spellEnd"/>
      <w:r>
        <w:t xml:space="preserve"> рассматривается заявление, которое должно содержать следующую информацию:</w:t>
      </w:r>
    </w:p>
    <w:p w:rsidR="0097302C" w:rsidRDefault="0097302C">
      <w:pPr>
        <w:pStyle w:val="ConsPlusNormal"/>
        <w:ind w:firstLine="540"/>
        <w:jc w:val="both"/>
      </w:pPr>
      <w:r>
        <w:t>27.1. При подаче заявления о выдаче разрешения на применение франкировальной машины:</w:t>
      </w:r>
    </w:p>
    <w:p w:rsidR="0097302C" w:rsidRDefault="0097302C">
      <w:pPr>
        <w:pStyle w:val="ConsPlusNormal"/>
        <w:ind w:firstLine="540"/>
        <w:jc w:val="both"/>
      </w:pPr>
      <w:r>
        <w:t xml:space="preserve">полное наименование, организационно-правовая форма юридического лица в соответствии </w:t>
      </w:r>
      <w:r>
        <w:lastRenderedPageBreak/>
        <w:t>с учредительными документами (фамилия, имя, отчество (при наличии) 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место нахождения (место жительства) юридического лица (индивидуального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почтовый адрес юридического лица (индивидуального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ИНН юридического лица (для филиала юридического лица дополнительно указывается КПП), индивидуального предпринимателя;</w:t>
      </w:r>
    </w:p>
    <w:p w:rsidR="0097302C" w:rsidRDefault="0097302C">
      <w:pPr>
        <w:pStyle w:val="ConsPlusNormal"/>
        <w:ind w:firstLine="540"/>
        <w:jc w:val="both"/>
      </w:pPr>
      <w:r>
        <w:t>ОГРН юридического лица (для индивидуального предпринимателя указывается ОГРНИП);</w:t>
      </w:r>
    </w:p>
    <w:p w:rsidR="0097302C" w:rsidRDefault="0097302C">
      <w:pPr>
        <w:pStyle w:val="ConsPlusNormal"/>
        <w:ind w:firstLine="540"/>
        <w:jc w:val="both"/>
      </w:pPr>
      <w:r>
        <w:t>контактный телефон, факс заявителя;</w:t>
      </w:r>
    </w:p>
    <w:p w:rsidR="0097302C" w:rsidRDefault="0097302C">
      <w:pPr>
        <w:pStyle w:val="ConsPlusNormal"/>
        <w:ind w:firstLine="540"/>
        <w:jc w:val="both"/>
      </w:pPr>
      <w:r>
        <w:t>наименование модели (серии)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место установки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возможные дата и время проведения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подпись владельца франкировальной машины с указанием должности, фамилии, имени, отчества (при наличии) полностью, с проставлением печати юридического лица (индивидуального предпринимателя).</w:t>
      </w:r>
    </w:p>
    <w:p w:rsidR="0097302C" w:rsidRDefault="0097302C">
      <w:pPr>
        <w:pStyle w:val="ConsPlusNormal"/>
        <w:ind w:firstLine="540"/>
        <w:jc w:val="both"/>
      </w:pPr>
      <w:r>
        <w:t>Указанное заявление может быть также подано в электронном виде, в том числе через Единый портал.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 xml:space="preserve">Документы, которые находятся в </w:t>
      </w:r>
      <w:proofErr w:type="spellStart"/>
      <w:r>
        <w:t>Роскомнадзоре</w:t>
      </w:r>
      <w:proofErr w:type="spellEnd"/>
      <w:r>
        <w:t xml:space="preserve"> или иных государственных органах, органах местного самоуправления, организациях, при наличии технической возможности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электронного взаимодействия (далее - система взаимодействия) и у заявителя не</w:t>
      </w:r>
      <w:proofErr w:type="gramEnd"/>
      <w:r>
        <w:t xml:space="preserve"> запрашиваются.</w:t>
      </w:r>
    </w:p>
    <w:p w:rsidR="0097302C" w:rsidRDefault="0097302C">
      <w:pPr>
        <w:pStyle w:val="ConsPlusNormal"/>
        <w:ind w:firstLine="540"/>
        <w:jc w:val="both"/>
      </w:pPr>
      <w:r>
        <w:t>27.2. При подаче заявления о переоформлении разрешения на применение франкировальной машины, в том числе взамен утраченного или испорченного:</w:t>
      </w:r>
    </w:p>
    <w:p w:rsidR="0097302C" w:rsidRDefault="0097302C">
      <w:pPr>
        <w:pStyle w:val="ConsPlusNormal"/>
        <w:ind w:firstLine="540"/>
        <w:jc w:val="both"/>
      </w:pPr>
      <w:r>
        <w:t>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место нахождения (место жительства) юридического лица (индивидуального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почтовый адрес юридического лица (индивидуального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ИНН юридического лица (для филиала юридического лица дополнительно указывается КПП), индивидуального предпринимателя;</w:t>
      </w:r>
    </w:p>
    <w:p w:rsidR="0097302C" w:rsidRDefault="0097302C">
      <w:pPr>
        <w:pStyle w:val="ConsPlusNormal"/>
        <w:ind w:firstLine="540"/>
        <w:jc w:val="both"/>
      </w:pPr>
      <w:r>
        <w:t>ОГРН юридического лица (для индивидуального предпринимателя указывается ОГРНИП);</w:t>
      </w:r>
    </w:p>
    <w:p w:rsidR="0097302C" w:rsidRDefault="0097302C">
      <w:pPr>
        <w:pStyle w:val="ConsPlusNormal"/>
        <w:ind w:firstLine="540"/>
        <w:jc w:val="both"/>
      </w:pPr>
      <w:r>
        <w:t>контактный телефон, факс заявителя;</w:t>
      </w:r>
    </w:p>
    <w:p w:rsidR="0097302C" w:rsidRDefault="0097302C">
      <w:pPr>
        <w:pStyle w:val="ConsPlusNormal"/>
        <w:ind w:firstLine="540"/>
        <w:jc w:val="both"/>
      </w:pPr>
      <w:r>
        <w:t>наименование модели (серии)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место установки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причина переоформления разрешения на применение франкировальной машины (в качестве причины указывается: смена владельца; изменение территории использования; изменение организационно-правовой формы (изменение наименования) владельца франкировальной машины; замена клише франкировальной машины; утрата разрешения на применение франкировальной машины; порча разрешения на применение франкировальной машины);</w:t>
      </w:r>
    </w:p>
    <w:p w:rsidR="0097302C" w:rsidRDefault="0097302C">
      <w:pPr>
        <w:pStyle w:val="ConsPlusNormal"/>
        <w:ind w:firstLine="540"/>
        <w:jc w:val="both"/>
      </w:pPr>
      <w:r>
        <w:t>номер и дата выдачи переоформляемого разрешения на применение франкировальной машины (при выдаче взамен утраченного или испорченного разрешения на применение франкировальной машины - номер и дата выдачи утраченного или испорченного разрешения на применение франкировальной машины, причина выдачи);</w:t>
      </w:r>
    </w:p>
    <w:p w:rsidR="0097302C" w:rsidRDefault="0097302C">
      <w:pPr>
        <w:pStyle w:val="ConsPlusNormal"/>
        <w:ind w:firstLine="540"/>
        <w:jc w:val="both"/>
      </w:pPr>
      <w:r>
        <w:t>возможные дата и время проведения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подпись владельца франкировальной машины с указанием должности, фамилии, имени, отчества (при наличии) (полностью), с проставлением печати юридического лица (индивидуального предпринимателя).</w:t>
      </w:r>
    </w:p>
    <w:p w:rsidR="0097302C" w:rsidRDefault="0097302C">
      <w:pPr>
        <w:pStyle w:val="ConsPlusNormal"/>
        <w:ind w:firstLine="540"/>
        <w:jc w:val="both"/>
      </w:pPr>
      <w:r>
        <w:t>Указанное заявление может быть также подано в электронном виде, в том числе через Единый портал.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lastRenderedPageBreak/>
        <w:t xml:space="preserve">Документы, которые находятся в </w:t>
      </w:r>
      <w:proofErr w:type="spellStart"/>
      <w:r>
        <w:t>Роскомнадзоре</w:t>
      </w:r>
      <w:proofErr w:type="spellEnd"/>
      <w:r>
        <w:t xml:space="preserve"> или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запрашиваются.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>27.3. При подаче заявления об аннулировании разрешения на применение франкировальной машины:</w:t>
      </w:r>
    </w:p>
    <w:p w:rsidR="0097302C" w:rsidRDefault="0097302C">
      <w:pPr>
        <w:pStyle w:val="ConsPlusNormal"/>
        <w:ind w:firstLine="540"/>
        <w:jc w:val="both"/>
      </w:pPr>
      <w:r>
        <w:t>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место нахождения (место жительства) юридического лица (индивидуального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почтовый адрес юридического лица (индивидуального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ИНН юридического лица (для филиала юридического лица дополнительно указывается КПП), индивидуального предпринимателя;</w:t>
      </w:r>
    </w:p>
    <w:p w:rsidR="0097302C" w:rsidRDefault="0097302C">
      <w:pPr>
        <w:pStyle w:val="ConsPlusNormal"/>
        <w:ind w:firstLine="540"/>
        <w:jc w:val="both"/>
      </w:pPr>
      <w:r>
        <w:t>ОГРН юридического лица (для индивидуального предпринимателя указывается ОГРНИП);</w:t>
      </w:r>
    </w:p>
    <w:p w:rsidR="0097302C" w:rsidRDefault="0097302C">
      <w:pPr>
        <w:pStyle w:val="ConsPlusNormal"/>
        <w:ind w:firstLine="540"/>
        <w:jc w:val="both"/>
      </w:pPr>
      <w:r>
        <w:t>контактный телефон, факс заявителя;</w:t>
      </w:r>
    </w:p>
    <w:p w:rsidR="0097302C" w:rsidRDefault="0097302C">
      <w:pPr>
        <w:pStyle w:val="ConsPlusNormal"/>
        <w:ind w:firstLine="540"/>
        <w:jc w:val="both"/>
      </w:pPr>
      <w:r>
        <w:t>наименование модели (серии)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место установки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номер и дата выдачи аннулируемого разрешения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подпись владельца франкировальной машины с указанием должности, фамилии, имени, отчества (при наличии) (полностью), с проставлением печати юридического лица (индивидуального предпринимателя).</w:t>
      </w:r>
    </w:p>
    <w:p w:rsidR="0097302C" w:rsidRDefault="0097302C">
      <w:pPr>
        <w:pStyle w:val="ConsPlusNormal"/>
        <w:ind w:firstLine="540"/>
        <w:jc w:val="both"/>
      </w:pPr>
      <w:r>
        <w:t>Указанное заявление может быть также подано в электронном виде, в том числе через Единый портал.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 xml:space="preserve">Документы, которые находятся в </w:t>
      </w:r>
      <w:proofErr w:type="spellStart"/>
      <w:r>
        <w:t>Роскомнадзоре</w:t>
      </w:r>
      <w:proofErr w:type="spellEnd"/>
      <w:r>
        <w:t xml:space="preserve"> или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запрашиваются.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 xml:space="preserve">27.4. Образцы заявлений о выдаче, переоформлении, в том числе взамен утраченных или испорченных, аннулировании разрешений на применение </w:t>
      </w:r>
      <w:proofErr w:type="gramStart"/>
      <w:r>
        <w:t>франкировальных машин, подаваемых заявителем в связи с предоставлением государственной услуги по выдаче разрешений на применение франкировальных машин приведены</w:t>
      </w:r>
      <w:proofErr w:type="gramEnd"/>
      <w:r>
        <w:t xml:space="preserve"> в </w:t>
      </w:r>
      <w:hyperlink w:anchor="P1169" w:history="1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97302C" w:rsidRDefault="0097302C">
      <w:pPr>
        <w:pStyle w:val="ConsPlusNormal"/>
        <w:ind w:firstLine="540"/>
        <w:jc w:val="both"/>
      </w:pPr>
      <w:bookmarkStart w:id="8" w:name="P211"/>
      <w:bookmarkEnd w:id="8"/>
      <w:r>
        <w:t>28. К заявлению о выдаче (переоформлении, в том числе взамен утраченного или испорченного, аннулировании) разрешения на применение франкировальной машины прилагаются следующие документы:</w:t>
      </w:r>
    </w:p>
    <w:p w:rsidR="0097302C" w:rsidRDefault="0097302C">
      <w:pPr>
        <w:pStyle w:val="ConsPlusNormal"/>
        <w:ind w:firstLine="540"/>
        <w:jc w:val="both"/>
      </w:pPr>
      <w:bookmarkStart w:id="9" w:name="P212"/>
      <w:bookmarkEnd w:id="9"/>
      <w:r>
        <w:t>28.1. При выдаче разрешения на применение франкировальной машины:</w:t>
      </w:r>
    </w:p>
    <w:p w:rsidR="0097302C" w:rsidRDefault="0097302C">
      <w:pPr>
        <w:pStyle w:val="ConsPlusNormal"/>
        <w:ind w:firstLine="540"/>
        <w:jc w:val="both"/>
      </w:pPr>
      <w:r>
        <w:t>копия технического паспорта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копии имеющихся сертификатов соответствия;</w:t>
      </w:r>
    </w:p>
    <w:p w:rsidR="0097302C" w:rsidRDefault="0097302C">
      <w:pPr>
        <w:pStyle w:val="ConsPlusNormal"/>
        <w:ind w:firstLine="540"/>
        <w:jc w:val="both"/>
      </w:pPr>
      <w:r>
        <w:t>регистрационный паспорт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оттиск клише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требуется).</w:t>
      </w:r>
    </w:p>
    <w:p w:rsidR="0097302C" w:rsidRDefault="0097302C">
      <w:pPr>
        <w:pStyle w:val="ConsPlusNormal"/>
        <w:ind w:firstLine="540"/>
        <w:jc w:val="both"/>
      </w:pPr>
      <w:r>
        <w:t>Указанные документы могут быть также представлены в электронном виде, в том числе через Единый портал.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 xml:space="preserve">Документы, которые находятся в </w:t>
      </w:r>
      <w:proofErr w:type="spellStart"/>
      <w:r>
        <w:t>Роскомнадзоре</w:t>
      </w:r>
      <w:proofErr w:type="spellEnd"/>
      <w:r>
        <w:t xml:space="preserve"> или иных государственных органах, </w:t>
      </w:r>
      <w:r>
        <w:lastRenderedPageBreak/>
        <w:t>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запрашиваются.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>28.2. При переоформлении, в том числе взамен утраченного или испорченного, разрешения на применение франкировальной машины:</w:t>
      </w:r>
    </w:p>
    <w:p w:rsidR="0097302C" w:rsidRDefault="0097302C">
      <w:pPr>
        <w:pStyle w:val="ConsPlusNormal"/>
        <w:ind w:firstLine="540"/>
        <w:jc w:val="both"/>
      </w:pPr>
      <w:r>
        <w:t xml:space="preserve">документы, указанные в </w:t>
      </w:r>
      <w:hyperlink w:anchor="P212" w:history="1">
        <w:r>
          <w:rPr>
            <w:color w:val="0000FF"/>
          </w:rPr>
          <w:t>подпункте 28.1</w:t>
        </w:r>
      </w:hyperlink>
      <w:r>
        <w:t xml:space="preserve"> Регламента;</w:t>
      </w:r>
    </w:p>
    <w:p w:rsidR="0097302C" w:rsidRDefault="0097302C">
      <w:pPr>
        <w:pStyle w:val="ConsPlusNormal"/>
        <w:ind w:firstLine="540"/>
        <w:jc w:val="both"/>
      </w:pPr>
      <w:r>
        <w:t>переоформляемое разрешение на применение франкировальной машины (при наличии) или испорченное разрешение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Указанные документы могут быть также представлены в электронном виде, в том числе через Единый портал.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 xml:space="preserve">Документы, которые находятся в </w:t>
      </w:r>
      <w:proofErr w:type="spellStart"/>
      <w:r>
        <w:t>Роскомнадзоре</w:t>
      </w:r>
      <w:proofErr w:type="spellEnd"/>
      <w:r>
        <w:t xml:space="preserve"> или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запрашиваются.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>28.3. При аннулировании разрешения на применение франкировальной машины:</w:t>
      </w:r>
    </w:p>
    <w:p w:rsidR="0097302C" w:rsidRDefault="0097302C">
      <w:pPr>
        <w:pStyle w:val="ConsPlusNormal"/>
        <w:ind w:firstLine="540"/>
        <w:jc w:val="both"/>
      </w:pPr>
      <w:r>
        <w:t>аннулируемое разрешение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Указанные документы могут быть также представлены в электронном виде, в том числе через Единый портал.</w:t>
      </w:r>
    </w:p>
    <w:p w:rsidR="0097302C" w:rsidRDefault="0097302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оказания государственной услуги требуются документы, которые находятся в </w:t>
      </w:r>
      <w:proofErr w:type="spellStart"/>
      <w:r>
        <w:t>Роскомнадзоре</w:t>
      </w:r>
      <w:proofErr w:type="spellEnd"/>
      <w:r>
        <w:t xml:space="preserve"> или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Системы межведомственного электронного взаимодействия.</w:t>
      </w:r>
    </w:p>
    <w:p w:rsidR="0097302C" w:rsidRDefault="0097302C">
      <w:pPr>
        <w:pStyle w:val="ConsPlusNormal"/>
        <w:ind w:firstLine="540"/>
        <w:jc w:val="both"/>
      </w:pPr>
      <w:r>
        <w:t xml:space="preserve">29. Информация из базы данных выданных разрешений на применение франкировальных машин может быть предоставлена </w:t>
      </w:r>
      <w:proofErr w:type="spellStart"/>
      <w:r>
        <w:t>Роскомнадзором</w:t>
      </w:r>
      <w:proofErr w:type="spellEnd"/>
      <w:r>
        <w:t xml:space="preserve"> по конкретному разрешению на применение франкировальной машины или по конкретному владельцу франкировальной машины.</w:t>
      </w:r>
    </w:p>
    <w:p w:rsidR="0097302C" w:rsidRDefault="0097302C">
      <w:pPr>
        <w:pStyle w:val="ConsPlusNormal"/>
        <w:ind w:firstLine="540"/>
        <w:jc w:val="both"/>
      </w:pPr>
      <w:bookmarkStart w:id="10" w:name="P230"/>
      <w:bookmarkEnd w:id="10"/>
      <w:r>
        <w:t>30.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объеме:</w:t>
      </w:r>
    </w:p>
    <w:p w:rsidR="0097302C" w:rsidRDefault="0097302C">
      <w:pPr>
        <w:pStyle w:val="ConsPlusNormal"/>
        <w:ind w:firstLine="540"/>
        <w:jc w:val="both"/>
      </w:pPr>
      <w:r>
        <w:t xml:space="preserve">наименование территориального органа </w:t>
      </w:r>
      <w:proofErr w:type="spellStart"/>
      <w:r>
        <w:t>Роскомнадзора</w:t>
      </w:r>
      <w:proofErr w:type="spellEnd"/>
      <w:r>
        <w:t>, выдавшего разрешение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полное наименование (фамилия, имя, отчество (при наличии) индивидуального предпринимателя) владельца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наименование субъекта Российской Федерации, на территории которого применяется франкировальная машина;</w:t>
      </w:r>
    </w:p>
    <w:p w:rsidR="0097302C" w:rsidRDefault="0097302C">
      <w:pPr>
        <w:pStyle w:val="ConsPlusNormal"/>
        <w:ind w:firstLine="540"/>
        <w:jc w:val="both"/>
      </w:pPr>
      <w:r>
        <w:t>наименование модели (серии)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наименование изготовителя (производителя)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дата выпуска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регистрационный номер ГЗПО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дата и место выдачи разрешения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31. Информация по конкретному владельцу франкировальной машины предоставляется в объеме, указанном в </w:t>
      </w:r>
      <w:hyperlink w:anchor="P230" w:history="1">
        <w:r>
          <w:rPr>
            <w:color w:val="0000FF"/>
          </w:rPr>
          <w:t>пункте 30</w:t>
        </w:r>
      </w:hyperlink>
      <w:r>
        <w:t xml:space="preserve"> Регламента,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совокупности:</w:t>
      </w:r>
    </w:p>
    <w:p w:rsidR="0097302C" w:rsidRDefault="0097302C">
      <w:pPr>
        <w:pStyle w:val="ConsPlusNormal"/>
        <w:ind w:firstLine="540"/>
        <w:jc w:val="both"/>
      </w:pPr>
      <w:r>
        <w:t>наименование владельца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ИНН (КПП) владельца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lastRenderedPageBreak/>
        <w:t>регистрационный номер ГЗПО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место нахождения владельца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32. </w:t>
      </w:r>
      <w:proofErr w:type="gramStart"/>
      <w:r>
        <w:t>В зависимости от формы обращения о предоставлении информации из базы данных выданных разрешений информация по конкретной франкировальной машине</w:t>
      </w:r>
      <w:proofErr w:type="gramEnd"/>
      <w:r>
        <w:t xml:space="preserve"> или по конкретному владельцу франкировальной машины может быть предоставлена:</w:t>
      </w:r>
    </w:p>
    <w:p w:rsidR="0097302C" w:rsidRDefault="0097302C">
      <w:pPr>
        <w:pStyle w:val="ConsPlusNormal"/>
        <w:ind w:firstLine="540"/>
        <w:jc w:val="both"/>
      </w:pPr>
      <w:r>
        <w:t>по телефону;</w:t>
      </w:r>
    </w:p>
    <w:p w:rsidR="0097302C" w:rsidRDefault="0097302C">
      <w:pPr>
        <w:pStyle w:val="ConsPlusNormal"/>
        <w:ind w:firstLine="540"/>
        <w:jc w:val="both"/>
      </w:pPr>
      <w:r>
        <w:t>по электронной почте;</w:t>
      </w:r>
    </w:p>
    <w:p w:rsidR="0097302C" w:rsidRDefault="0097302C">
      <w:pPr>
        <w:pStyle w:val="ConsPlusNormal"/>
        <w:ind w:firstLine="540"/>
        <w:jc w:val="both"/>
      </w:pPr>
      <w:r>
        <w:t>в письменной форме;</w:t>
      </w:r>
    </w:p>
    <w:p w:rsidR="0097302C" w:rsidRDefault="0097302C">
      <w:pPr>
        <w:pStyle w:val="ConsPlusNormal"/>
        <w:ind w:firstLine="540"/>
        <w:jc w:val="both"/>
      </w:pPr>
      <w:r>
        <w:t xml:space="preserve">в электронной форме с использованием средств сайта </w:t>
      </w:r>
      <w:proofErr w:type="spellStart"/>
      <w:r>
        <w:t>Роскомнадзора</w:t>
      </w:r>
      <w:proofErr w:type="spellEnd"/>
      <w:r>
        <w:t xml:space="preserve"> или Единого портала.</w:t>
      </w:r>
    </w:p>
    <w:p w:rsidR="0097302C" w:rsidRDefault="0097302C">
      <w:pPr>
        <w:pStyle w:val="ConsPlusNormal"/>
        <w:ind w:firstLine="540"/>
        <w:jc w:val="both"/>
      </w:pPr>
      <w:r>
        <w:t xml:space="preserve">33. </w:t>
      </w:r>
      <w:proofErr w:type="gramStart"/>
      <w:r>
        <w:t>При предоставлении информации из базы данных выданных разрешений на применение франкировальных машин по телефону с целью увеличения числа обрабатываемых обращений объем предоставляемой информации в процессе одного телефонного соединения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машин, но не более</w:t>
      </w:r>
      <w:proofErr w:type="gramEnd"/>
      <w:r>
        <w:t xml:space="preserve"> чем по 10 разрешениям на применение франкировальных машин.</w:t>
      </w:r>
    </w:p>
    <w:p w:rsidR="0097302C" w:rsidRDefault="0097302C">
      <w:pPr>
        <w:pStyle w:val="ConsPlusNormal"/>
        <w:ind w:firstLine="540"/>
        <w:jc w:val="both"/>
      </w:pPr>
      <w:r>
        <w:t xml:space="preserve">34. Документы, поданные заявителем в электронном виде, в том числе через Единый портал, поступают в Единую информационную систему </w:t>
      </w:r>
      <w:proofErr w:type="spellStart"/>
      <w:r>
        <w:t>Роскомнадзора</w:t>
      </w:r>
      <w:proofErr w:type="spellEnd"/>
      <w:r>
        <w:t xml:space="preserve"> (далее - ЕИС)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97302C" w:rsidRDefault="0097302C">
      <w:pPr>
        <w:pStyle w:val="ConsPlusNormal"/>
        <w:ind w:firstLine="540"/>
        <w:jc w:val="both"/>
      </w:pPr>
      <w:r>
        <w:t>Техническими средствами ЕИС (в соответствии с технической документацией) и Единого портала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(выдаче лицензии или об отказе в выдаче лицензии) на Сайте, а также на Едином портале.</w:t>
      </w:r>
    </w:p>
    <w:p w:rsidR="0097302C" w:rsidRDefault="0097302C">
      <w:pPr>
        <w:pStyle w:val="ConsPlusNormal"/>
        <w:ind w:firstLine="540"/>
        <w:jc w:val="both"/>
      </w:pPr>
      <w:r>
        <w:t xml:space="preserve">Сотрудники </w:t>
      </w:r>
      <w:proofErr w:type="spellStart"/>
      <w:r>
        <w:t>Роскомнадзора</w:t>
      </w:r>
      <w:proofErr w:type="spellEnd"/>
      <w:r>
        <w:t xml:space="preserve"> не вправе требовать от заявителя:</w:t>
      </w:r>
    </w:p>
    <w:p w:rsidR="0097302C" w:rsidRDefault="0097302C">
      <w:pPr>
        <w:pStyle w:val="ConsPlusNormal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97302C" w:rsidRDefault="0097302C">
      <w:pPr>
        <w:pStyle w:val="ConsPlusNormal"/>
        <w:ind w:firstLine="540"/>
        <w:jc w:val="both"/>
      </w:pPr>
      <w: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97302C" w:rsidRDefault="0097302C">
      <w:pPr>
        <w:pStyle w:val="ConsPlusNormal"/>
        <w:jc w:val="center"/>
      </w:pPr>
      <w:r>
        <w:t>в приеме документов, необходимых для предоставления</w:t>
      </w:r>
    </w:p>
    <w:p w:rsidR="0097302C" w:rsidRDefault="0097302C">
      <w:pPr>
        <w:pStyle w:val="ConsPlusNormal"/>
        <w:jc w:val="center"/>
      </w:pPr>
      <w:r>
        <w:t>государственной услуги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35. Документы, поступившие в </w:t>
      </w:r>
      <w:proofErr w:type="spellStart"/>
      <w:r>
        <w:t>Роскомнадзор</w:t>
      </w:r>
      <w:proofErr w:type="spellEnd"/>
      <w:r>
        <w:t xml:space="preserve"> или его территориальные органы с целью предоставления государственной услуги, подлежат обязательному приему.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97302C" w:rsidRDefault="0097302C">
      <w:pPr>
        <w:pStyle w:val="ConsPlusNormal"/>
        <w:jc w:val="center"/>
      </w:pPr>
      <w:r>
        <w:t>или отказа в предоставлении государственной услуги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>36. Основания для отказа в части выдачи, переоформления, в том числе взамен утраченных или испорченных, аннулирования разрешений на применение франкировальных машин:</w:t>
      </w:r>
    </w:p>
    <w:p w:rsidR="0097302C" w:rsidRDefault="0097302C">
      <w:pPr>
        <w:pStyle w:val="ConsPlusNormal"/>
        <w:ind w:firstLine="540"/>
        <w:jc w:val="both"/>
      </w:pPr>
      <w:r>
        <w:t xml:space="preserve">отсутствие в заявлениях о выдаче, переоформлении, в том числе взамен утраченных или испорченных, аннулировании разрешения на применение франкировальной машины сведений, указанных в </w:t>
      </w:r>
      <w:hyperlink w:anchor="P168" w:history="1">
        <w:r>
          <w:rPr>
            <w:color w:val="0000FF"/>
          </w:rPr>
          <w:t>пункте 27</w:t>
        </w:r>
      </w:hyperlink>
      <w:r>
        <w:t xml:space="preserve"> Регламента;</w:t>
      </w:r>
    </w:p>
    <w:p w:rsidR="0097302C" w:rsidRDefault="0097302C">
      <w:pPr>
        <w:pStyle w:val="ConsPlusNormal"/>
        <w:ind w:firstLine="540"/>
        <w:jc w:val="both"/>
      </w:pPr>
      <w:r>
        <w:t xml:space="preserve">при подаче документов, которые прилагаются к заявлениям о выдаче, переоформлении, в том числе взамен утраченных или испорченных, аннулировании разрешений на применение франкировальных машин, отсутствие документа (документов), указанных в </w:t>
      </w:r>
      <w:hyperlink w:anchor="P211" w:history="1">
        <w:r>
          <w:rPr>
            <w:color w:val="0000FF"/>
          </w:rPr>
          <w:t>пункте 28</w:t>
        </w:r>
      </w:hyperlink>
      <w:r>
        <w:t xml:space="preserve"> Регламента;</w:t>
      </w:r>
    </w:p>
    <w:p w:rsidR="0097302C" w:rsidRDefault="0097302C">
      <w:pPr>
        <w:pStyle w:val="ConsPlusNormal"/>
        <w:ind w:firstLine="540"/>
        <w:jc w:val="both"/>
      </w:pPr>
      <w:r>
        <w:t xml:space="preserve">отрицательный акт обследования франкировальной машины, проводимого </w:t>
      </w:r>
      <w:r>
        <w:lastRenderedPageBreak/>
        <w:t xml:space="preserve">территориальными органами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>37. Основания для отказа в части предоставления информации из базы данных выданных разрешений на применение франкировальных машин:</w:t>
      </w:r>
    </w:p>
    <w:p w:rsidR="0097302C" w:rsidRDefault="0097302C">
      <w:pPr>
        <w:pStyle w:val="ConsPlusNormal"/>
        <w:ind w:firstLine="540"/>
        <w:jc w:val="both"/>
      </w:pPr>
      <w:r>
        <w:t>невозможность по предоставленным сведениям точно идентифицировать франкировальную машину (владельца франкировальной машины);</w:t>
      </w:r>
    </w:p>
    <w:p w:rsidR="0097302C" w:rsidRDefault="0097302C">
      <w:pPr>
        <w:pStyle w:val="ConsPlusNormal"/>
        <w:ind w:firstLine="540"/>
        <w:jc w:val="both"/>
      </w:pPr>
      <w:r>
        <w:t xml:space="preserve">отсутствие в обращении заявителя сведений, указанных в </w:t>
      </w:r>
      <w:hyperlink w:anchor="P554" w:history="1">
        <w:r>
          <w:rPr>
            <w:color w:val="0000FF"/>
          </w:rPr>
          <w:t>пункте 101</w:t>
        </w:r>
      </w:hyperlink>
      <w:r>
        <w:t xml:space="preserve"> Регламента (при предоставлении информации по конкретному разрешению на применение франкировальной машины).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 xml:space="preserve">Порядок, размеры основания взимания </w:t>
      </w:r>
      <w:proofErr w:type="gramStart"/>
      <w:r>
        <w:t>государственной</w:t>
      </w:r>
      <w:proofErr w:type="gramEnd"/>
    </w:p>
    <w:p w:rsidR="0097302C" w:rsidRDefault="0097302C">
      <w:pPr>
        <w:pStyle w:val="ConsPlusNormal"/>
        <w:jc w:val="center"/>
      </w:pPr>
      <w:r>
        <w:t>пошлины или иной платы, взимаемой за предоставление</w:t>
      </w:r>
    </w:p>
    <w:p w:rsidR="0097302C" w:rsidRDefault="0097302C">
      <w:pPr>
        <w:pStyle w:val="ConsPlusNormal"/>
        <w:jc w:val="center"/>
      </w:pPr>
      <w:r>
        <w:t>государственной услуги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>38. Плата за выдачу, переоформление, в том числе взамен утраченных или испорченных, аннулирование разрешений на применение франкировальных машин не взимается.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97302C" w:rsidRDefault="0097302C">
      <w:pPr>
        <w:pStyle w:val="ConsPlusNormal"/>
        <w:jc w:val="center"/>
      </w:pPr>
      <w:r>
        <w:t>о предоставлении государственной услуги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39. Среднее время ожидания в очереди при подаче и получении документов заявителями в </w:t>
      </w:r>
      <w:proofErr w:type="spellStart"/>
      <w:r>
        <w:t>Роскомнадзоре</w:t>
      </w:r>
      <w:proofErr w:type="spellEnd"/>
      <w:r>
        <w:t xml:space="preserve">, территориальных органах </w:t>
      </w:r>
      <w:proofErr w:type="spellStart"/>
      <w:r>
        <w:t>Роскомнадзора</w:t>
      </w:r>
      <w:proofErr w:type="spellEnd"/>
      <w:r>
        <w:t xml:space="preserve"> не должно превышать 15 минут.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Регистрация заявления о выдаче разрешения на применение</w:t>
      </w:r>
    </w:p>
    <w:p w:rsidR="0097302C" w:rsidRDefault="0097302C">
      <w:pPr>
        <w:pStyle w:val="ConsPlusNormal"/>
        <w:jc w:val="center"/>
      </w:pPr>
      <w:r>
        <w:t>франкировальных машин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40. Регистрация заявления о выдаче разрешения на применение франкировальной машины в системе делопроизводства осуществляется путем присвоения каждому заявлению уникального входящего номера. Заявление регистрируются в срок не позднее дня, следующего за днем его поступления в </w:t>
      </w:r>
      <w:proofErr w:type="spellStart"/>
      <w:r>
        <w:t>Роскомнадзор</w:t>
      </w:r>
      <w:proofErr w:type="spellEnd"/>
      <w:r>
        <w:t xml:space="preserve"> (территориальный орган </w:t>
      </w:r>
      <w:proofErr w:type="spellStart"/>
      <w:r>
        <w:t>Роскомнадзора</w:t>
      </w:r>
      <w:proofErr w:type="spellEnd"/>
      <w:r>
        <w:t>).</w:t>
      </w:r>
    </w:p>
    <w:p w:rsidR="0097302C" w:rsidRDefault="0097302C">
      <w:pPr>
        <w:pStyle w:val="ConsPlusNormal"/>
        <w:ind w:firstLine="540"/>
        <w:jc w:val="both"/>
      </w:pPr>
      <w:r>
        <w:t>В случае поступления документов заявителя в электронном виде, в том числе через Единый портал, регистрация осуществляется путем присвоения регистрационного номера в ЕИС.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 xml:space="preserve">На основании информации, содержащейся в заявлении о выдаче (переоформлении, аннулировании) разрешения на применение франкировальной машины и приложенных документах, а также входящего номера, присвоенного в системе делопроизводства, сотрудник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ответственного за прием и отправку документов, регистрирует заявление и осуществляет ввод данных о соискателе разрешения на применение франкировальных машин в подсистему ведения базы данных Единой информационной системы </w:t>
      </w:r>
      <w:proofErr w:type="spellStart"/>
      <w:r>
        <w:t>Роскомнадзора</w:t>
      </w:r>
      <w:proofErr w:type="spellEnd"/>
      <w:proofErr w:type="gramEnd"/>
      <w:r>
        <w:t>. В базу данных ЕИС вносятся следующие данные:</w:t>
      </w:r>
    </w:p>
    <w:p w:rsidR="0097302C" w:rsidRDefault="0097302C">
      <w:pPr>
        <w:pStyle w:val="ConsPlusNormal"/>
        <w:ind w:firstLine="540"/>
        <w:jc w:val="both"/>
      </w:pPr>
      <w:r>
        <w:t>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место нахождения (место жительства) юридического лица (индивидуального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почтовый адрес юридического лица (индивидуального предпринимателя);</w:t>
      </w:r>
    </w:p>
    <w:p w:rsidR="0097302C" w:rsidRDefault="0097302C">
      <w:pPr>
        <w:pStyle w:val="ConsPlusNormal"/>
        <w:ind w:firstLine="540"/>
        <w:jc w:val="both"/>
      </w:pPr>
      <w:r>
        <w:t>ИНН юридического лица (для филиала юридического лица дополнительно указывается КПП), индивидуального предпринимателя;</w:t>
      </w:r>
    </w:p>
    <w:p w:rsidR="0097302C" w:rsidRDefault="0097302C">
      <w:pPr>
        <w:pStyle w:val="ConsPlusNormal"/>
        <w:ind w:firstLine="540"/>
        <w:jc w:val="both"/>
      </w:pPr>
      <w:r>
        <w:t>контактный телефон, факс заявителя;</w:t>
      </w:r>
    </w:p>
    <w:p w:rsidR="0097302C" w:rsidRDefault="0097302C">
      <w:pPr>
        <w:pStyle w:val="ConsPlusNormal"/>
        <w:ind w:firstLine="540"/>
        <w:jc w:val="both"/>
      </w:pPr>
      <w:r>
        <w:t>наименование модели (серии)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место установки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возможные дата и время проведения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фамилия, имя, отчество (при наличии) лица, подписавшего заявление;</w:t>
      </w:r>
    </w:p>
    <w:p w:rsidR="0097302C" w:rsidRDefault="0097302C">
      <w:pPr>
        <w:pStyle w:val="ConsPlusNormal"/>
        <w:ind w:firstLine="540"/>
        <w:jc w:val="both"/>
      </w:pPr>
      <w:r>
        <w:t xml:space="preserve">входящий номер и дата регистрации заявления в системе делопроизводства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lastRenderedPageBreak/>
        <w:t>Требования к помещениям, в которых предоставляется</w:t>
      </w:r>
    </w:p>
    <w:p w:rsidR="0097302C" w:rsidRDefault="0097302C">
      <w:pPr>
        <w:pStyle w:val="ConsPlusNormal"/>
        <w:jc w:val="center"/>
      </w:pPr>
      <w:r>
        <w:t>государственная услуга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41. Помещения </w:t>
      </w:r>
      <w:proofErr w:type="spellStart"/>
      <w:r>
        <w:t>Роскомнадзора</w:t>
      </w:r>
      <w:proofErr w:type="spellEnd"/>
      <w:r>
        <w:t xml:space="preserve"> по месту его нахождения или месту нахождения его территориальных органов, используемые для предоставления государственной услуги, должны соответствовать следующим требованиям:</w:t>
      </w:r>
    </w:p>
    <w:p w:rsidR="0097302C" w:rsidRDefault="0097302C">
      <w:pPr>
        <w:pStyle w:val="ConsPlusNormal"/>
        <w:ind w:firstLine="540"/>
        <w:jc w:val="both"/>
      </w:pPr>
      <w:r>
        <w:t>обеспечиваться средствами доступа для лиц с ограниченными возможностями (удобные подъезды, лифты);</w:t>
      </w:r>
    </w:p>
    <w:p w:rsidR="0097302C" w:rsidRDefault="0097302C">
      <w:pPr>
        <w:pStyle w:val="ConsPlusNormal"/>
        <w:ind w:firstLine="540"/>
        <w:jc w:val="both"/>
      </w:pPr>
      <w:r>
        <w:t>снабжаться соответствующими табличками с указанием номера кабинета, названием подразделения, фамилий, имен, отчеств, должностей сотрудников, ответственных за предоставление государственной услуги;</w:t>
      </w:r>
    </w:p>
    <w:p w:rsidR="0097302C" w:rsidRDefault="0097302C">
      <w:pPr>
        <w:pStyle w:val="ConsPlusNormal"/>
        <w:ind w:firstLine="540"/>
        <w:jc w:val="both"/>
      </w:pPr>
      <w:r>
        <w:t>оснащаться телефоном, факсом, копировальным аппаратом и иной необходимой оргтехникой.</w:t>
      </w:r>
    </w:p>
    <w:p w:rsidR="0097302C" w:rsidRDefault="0097302C">
      <w:pPr>
        <w:pStyle w:val="ConsPlusNormal"/>
        <w:ind w:firstLine="540"/>
        <w:jc w:val="both"/>
      </w:pPr>
      <w:r>
        <w:t xml:space="preserve">42. Рабочие места сотрудников </w:t>
      </w:r>
      <w:proofErr w:type="spellStart"/>
      <w:r>
        <w:t>Роскомнадзора</w:t>
      </w:r>
      <w:proofErr w:type="spellEnd"/>
      <w:r>
        <w:t xml:space="preserve"> (территориальных органов </w:t>
      </w:r>
      <w:proofErr w:type="spellStart"/>
      <w:r>
        <w:t>Роскомнадзора</w:t>
      </w:r>
      <w:proofErr w:type="spellEnd"/>
      <w:r>
        <w:t>), исполняющих государственную функцию, оборудуются:</w:t>
      </w:r>
    </w:p>
    <w:p w:rsidR="0097302C" w:rsidRDefault="0097302C">
      <w:pPr>
        <w:pStyle w:val="ConsPlusNormal"/>
        <w:ind w:firstLine="540"/>
        <w:jc w:val="both"/>
      </w:pPr>
      <w:r>
        <w:t>рабочими столами и стульями (не менее 1 комплекта на одного сотрудника);</w:t>
      </w:r>
    </w:p>
    <w:p w:rsidR="0097302C" w:rsidRDefault="0097302C">
      <w:pPr>
        <w:pStyle w:val="ConsPlusNormal"/>
        <w:ind w:firstLine="540"/>
        <w:jc w:val="both"/>
      </w:pPr>
      <w:r>
        <w:t>компьютерами (1 компьютер с установленными справочно-правовыми системами на каждого сотрудника);</w:t>
      </w:r>
    </w:p>
    <w:p w:rsidR="0097302C" w:rsidRDefault="0097302C">
      <w:pPr>
        <w:pStyle w:val="ConsPlusNormal"/>
        <w:ind w:firstLine="540"/>
        <w:jc w:val="both"/>
      </w:pPr>
      <w:r>
        <w:t>оргтехникой, позволяющей своевременно и в полном объеме организовать предоставление государственной услуги;</w:t>
      </w:r>
    </w:p>
    <w:p w:rsidR="0097302C" w:rsidRDefault="0097302C">
      <w:pPr>
        <w:pStyle w:val="ConsPlusNormal"/>
        <w:ind w:firstLine="540"/>
        <w:jc w:val="both"/>
      </w:pPr>
      <w:r>
        <w:t>стульями для посетителей.</w:t>
      </w:r>
    </w:p>
    <w:p w:rsidR="0097302C" w:rsidRDefault="0097302C">
      <w:pPr>
        <w:pStyle w:val="ConsPlusNormal"/>
        <w:ind w:firstLine="540"/>
        <w:jc w:val="both"/>
      </w:pPr>
      <w:r>
        <w:t xml:space="preserve">43. Подразделениям </w:t>
      </w:r>
      <w:proofErr w:type="spellStart"/>
      <w:r>
        <w:t>Роскомнадзора</w:t>
      </w:r>
      <w:proofErr w:type="spellEnd"/>
      <w:r>
        <w:t xml:space="preserve"> (территориальных органов </w:t>
      </w:r>
      <w:proofErr w:type="spellStart"/>
      <w:r>
        <w:t>Роскомнадзора</w:t>
      </w:r>
      <w:proofErr w:type="spellEnd"/>
      <w:r>
        <w:t>), ответственным за предоставление государственной услуги, обеспечивается доступ к информационно-телекоммуникационной сети "Интернет" и выделяются расходные материалы, бумага и канцтовары в количестве, достаточном для предоставления государственной услуги.</w:t>
      </w:r>
    </w:p>
    <w:p w:rsidR="0097302C" w:rsidRDefault="0097302C">
      <w:pPr>
        <w:pStyle w:val="ConsPlusNormal"/>
        <w:ind w:firstLine="540"/>
        <w:jc w:val="both"/>
      </w:pPr>
      <w:r>
        <w:t>44. 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документов. На столах (стойках) находится писчая бумага и канцелярские принадлежности (пишущие ручки) в количестве, достаточном для заполнения документов.</w:t>
      </w:r>
    </w:p>
    <w:p w:rsidR="0097302C" w:rsidRDefault="0097302C">
      <w:pPr>
        <w:pStyle w:val="ConsPlusNormal"/>
        <w:ind w:firstLine="540"/>
        <w:jc w:val="both"/>
      </w:pPr>
      <w:r>
        <w:t xml:space="preserve">45. Сотрудник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обязан предложить заявителю (его представителю) воспользоваться стулом, находящимся рядом с рабочим местом данного сотрудника и предназначенным для посетителей.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46. Взаимодействие при обращении заявителя за предоставлением государственной услуги в соответствии с Регламентом обеспечивается при однократном посещении в сроки, предусмотренные </w:t>
      </w:r>
      <w:hyperlink w:anchor="P141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51" w:history="1">
        <w:r>
          <w:rPr>
            <w:color w:val="0000FF"/>
          </w:rPr>
          <w:t>25</w:t>
        </w:r>
      </w:hyperlink>
      <w:r>
        <w:t xml:space="preserve"> Регламента.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1"/>
      </w:pPr>
      <w:bookmarkStart w:id="11" w:name="P321"/>
      <w:bookmarkEnd w:id="11"/>
      <w:r>
        <w:t>III. Состав, последовательность и сроки</w:t>
      </w:r>
    </w:p>
    <w:p w:rsidR="0097302C" w:rsidRDefault="0097302C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97302C" w:rsidRDefault="0097302C">
      <w:pPr>
        <w:pStyle w:val="ConsPlusNormal"/>
        <w:jc w:val="center"/>
      </w:pPr>
      <w:r>
        <w:t>их выполнения, в том числе особенности выполнения</w:t>
      </w:r>
    </w:p>
    <w:p w:rsidR="0097302C" w:rsidRDefault="0097302C">
      <w:pPr>
        <w:pStyle w:val="ConsPlusNormal"/>
        <w:jc w:val="center"/>
      </w:pPr>
      <w:r>
        <w:t>административных процедур в электронной форме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>47. При предоставлении государственной услуги реализуются следующие административные процедуры:</w:t>
      </w:r>
    </w:p>
    <w:p w:rsidR="0097302C" w:rsidRDefault="0097302C">
      <w:pPr>
        <w:pStyle w:val="ConsPlusNormal"/>
        <w:ind w:firstLine="540"/>
        <w:jc w:val="both"/>
      </w:pPr>
      <w:r>
        <w:t>47.1. Основные административные процедуры:</w:t>
      </w:r>
    </w:p>
    <w:p w:rsidR="0097302C" w:rsidRDefault="0097302C">
      <w:pPr>
        <w:pStyle w:val="ConsPlusNormal"/>
        <w:ind w:firstLine="540"/>
        <w:jc w:val="both"/>
      </w:pPr>
      <w:r>
        <w:t>а) прием и регистрация заявлений о выдаче, переоформлении, в том числе взамен утраченных или испорченных, аннулировании разрешений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б) рассмотрение заявлений о выдаче, переоформлении, в том числе взамен утраченных или испорченных, аннулировании разрешений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в) проведение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г) подготовка и выдача разрешений на применение франкировальных машин.</w:t>
      </w:r>
    </w:p>
    <w:p w:rsidR="0097302C" w:rsidRDefault="0097302C">
      <w:pPr>
        <w:pStyle w:val="ConsPlusNormal"/>
        <w:ind w:firstLine="540"/>
        <w:jc w:val="both"/>
      </w:pPr>
      <w:r>
        <w:lastRenderedPageBreak/>
        <w:t>47.2. Дополнительные административные процедуры:</w:t>
      </w:r>
    </w:p>
    <w:p w:rsidR="0097302C" w:rsidRDefault="0097302C">
      <w:pPr>
        <w:pStyle w:val="ConsPlusNormal"/>
        <w:ind w:firstLine="540"/>
        <w:jc w:val="both"/>
      </w:pPr>
      <w:r>
        <w:t>а) переоформление, в том числе выдача взамен утраченных или испорченных разрешений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б) аннулирование разрешений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в) формирование и ведение базы данных выданных разрешений на применение франкировальных машин;</w:t>
      </w:r>
    </w:p>
    <w:p w:rsidR="0097302C" w:rsidRDefault="0097302C">
      <w:pPr>
        <w:pStyle w:val="ConsPlusNormal"/>
        <w:ind w:firstLine="540"/>
        <w:jc w:val="both"/>
      </w:pPr>
      <w:r>
        <w:t>г) предоставление информации из базы данных выданных разрешений на применение франкировальных машин.</w:t>
      </w:r>
    </w:p>
    <w:p w:rsidR="0097302C" w:rsidRDefault="0097302C">
      <w:pPr>
        <w:pStyle w:val="ConsPlusNormal"/>
        <w:ind w:firstLine="540"/>
        <w:jc w:val="both"/>
      </w:pPr>
      <w:r>
        <w:t>47.3. Информация об осуществляемых административных процедурах (этапах их совершения) доводится до заявителей в электронном виде с помощью средств Единого портала.</w:t>
      </w:r>
    </w:p>
    <w:p w:rsidR="0097302C" w:rsidRDefault="0097302C">
      <w:pPr>
        <w:pStyle w:val="ConsPlusNormal"/>
        <w:ind w:firstLine="540"/>
        <w:jc w:val="both"/>
      </w:pPr>
      <w:r>
        <w:t xml:space="preserve">48. Блок-схема предоставления государственной услуги (административных процедур) представлена в </w:t>
      </w:r>
      <w:hyperlink w:anchor="P1348" w:history="1">
        <w:r>
          <w:rPr>
            <w:color w:val="0000FF"/>
          </w:rPr>
          <w:t>приложении N 3</w:t>
        </w:r>
      </w:hyperlink>
      <w:r>
        <w:t xml:space="preserve"> к Регламенту.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Прием и регистрация заявлений о выдаче,</w:t>
      </w:r>
    </w:p>
    <w:p w:rsidR="0097302C" w:rsidRDefault="0097302C">
      <w:pPr>
        <w:pStyle w:val="ConsPlusNormal"/>
        <w:jc w:val="center"/>
      </w:pPr>
      <w:r>
        <w:t xml:space="preserve">переоформлении, в том числе взамен </w:t>
      </w:r>
      <w:proofErr w:type="gramStart"/>
      <w:r>
        <w:t>утраченных</w:t>
      </w:r>
      <w:proofErr w:type="gramEnd"/>
    </w:p>
    <w:p w:rsidR="0097302C" w:rsidRDefault="0097302C">
      <w:pPr>
        <w:pStyle w:val="ConsPlusNormal"/>
        <w:jc w:val="center"/>
      </w:pPr>
      <w:r>
        <w:t xml:space="preserve">или испорченных, </w:t>
      </w:r>
      <w:proofErr w:type="gramStart"/>
      <w:r>
        <w:t>аннулировании</w:t>
      </w:r>
      <w:proofErr w:type="gramEnd"/>
      <w:r>
        <w:t xml:space="preserve"> разрешений на применение</w:t>
      </w:r>
    </w:p>
    <w:p w:rsidR="0097302C" w:rsidRDefault="0097302C">
      <w:pPr>
        <w:pStyle w:val="ConsPlusNormal"/>
        <w:jc w:val="center"/>
      </w:pPr>
      <w:r>
        <w:t>франкировальных машин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49. Основанием для начала административной процедуры по приему и регистрации заявлений о выдаче, переоформлении, в том числе взамен утраченных или испорченных, аннулировании разрешений на применение франкировальных машин, является поступление таких заявлений в территориальный орган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 xml:space="preserve">50. Поступившее заявление о выдаче (переоформлении, в том числе взамен утраченного или испорченного, аннулировании) разрешения на применение франкировальной машины регистрируется с присвоением ему входящего номера сотрудником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прием и отправку документов, не позднее дня, следующего за днем получения заявления.</w:t>
      </w:r>
    </w:p>
    <w:p w:rsidR="0097302C" w:rsidRDefault="0097302C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После регистрации сотрудник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ответственного за прием и отправку документов, в течение 1 рабочего дня с момента регистрации направляет зарегистрированное заявление о выдаче (переоформлении, в том числе взамен утраченного или испорченного, аннулировании) разрешения на применение франкировальной машины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или его заместителю, в соответствии с распределением обязанностей, который в течение 2 рабочих дней определяет</w:t>
      </w:r>
      <w:proofErr w:type="gramEnd"/>
      <w:r>
        <w:t xml:space="preserve"> структурное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рассмотрение заявления, и направляет такое заявление в данное подразделение.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Рассмотрение заявлений о выдаче,</w:t>
      </w:r>
    </w:p>
    <w:p w:rsidR="0097302C" w:rsidRDefault="0097302C">
      <w:pPr>
        <w:pStyle w:val="ConsPlusNormal"/>
        <w:jc w:val="center"/>
      </w:pPr>
      <w:r>
        <w:t xml:space="preserve">переоформлении, в том числе взамен </w:t>
      </w:r>
      <w:proofErr w:type="gramStart"/>
      <w:r>
        <w:t>утраченных</w:t>
      </w:r>
      <w:proofErr w:type="gramEnd"/>
    </w:p>
    <w:p w:rsidR="0097302C" w:rsidRDefault="0097302C">
      <w:pPr>
        <w:pStyle w:val="ConsPlusNormal"/>
        <w:jc w:val="center"/>
      </w:pPr>
      <w:r>
        <w:t xml:space="preserve">или испорченных, </w:t>
      </w:r>
      <w:proofErr w:type="gramStart"/>
      <w:r>
        <w:t>аннулировании</w:t>
      </w:r>
      <w:proofErr w:type="gramEnd"/>
      <w:r>
        <w:t xml:space="preserve"> разрешений</w:t>
      </w:r>
    </w:p>
    <w:p w:rsidR="0097302C" w:rsidRDefault="0097302C">
      <w:pPr>
        <w:pStyle w:val="ConsPlusNormal"/>
        <w:jc w:val="center"/>
      </w:pPr>
      <w:r>
        <w:t>на применение франкировальных машин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52. Основанием для начала административной процедуры по рассмотрению заявлений о выдаче, переоформлении, в том числе взамен утраченных или испорченных, аннулировании разрешений на применение франкировальных машин является поступление соответствующего зарегистрированного заявления в структурное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рассмотрение такого заявления.</w:t>
      </w:r>
    </w:p>
    <w:p w:rsidR="0097302C" w:rsidRDefault="0097302C">
      <w:pPr>
        <w:pStyle w:val="ConsPlusNormal"/>
        <w:ind w:firstLine="540"/>
        <w:jc w:val="both"/>
      </w:pPr>
      <w:r>
        <w:t xml:space="preserve">53. Руководитель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рассмотрение заявлений о выдаче, переоформлении, в том числе взамен утраченных или испорченных, аннулировании разрешений на применение франкировальных машин, в течение 1 рабочего дня определяет сотрудника, ответственного за рассмотрение поступившего заявления и документов, приложенных к нему.</w:t>
      </w:r>
    </w:p>
    <w:p w:rsidR="0097302C" w:rsidRDefault="0097302C">
      <w:pPr>
        <w:pStyle w:val="ConsPlusNormal"/>
        <w:ind w:firstLine="540"/>
        <w:jc w:val="both"/>
      </w:pPr>
      <w:r>
        <w:t>54. Сотрудник, ответственный за рассмотрение поступившего заявления о выдаче (переоформлении, в том числе взамен утраченного или испорченного, аннулировании) разрешения на применение франкировальной машины:</w:t>
      </w:r>
    </w:p>
    <w:p w:rsidR="0097302C" w:rsidRDefault="0097302C">
      <w:pPr>
        <w:pStyle w:val="ConsPlusNormal"/>
        <w:ind w:firstLine="540"/>
        <w:jc w:val="both"/>
      </w:pPr>
      <w:r>
        <w:lastRenderedPageBreak/>
        <w:t xml:space="preserve">54.1. В течение 1 рабочего дня вносит в Единую информационную систему </w:t>
      </w:r>
      <w:proofErr w:type="spellStart"/>
      <w:r>
        <w:t>Роскомнадзора</w:t>
      </w:r>
      <w:proofErr w:type="spellEnd"/>
      <w:r>
        <w:t xml:space="preserve"> (далее - ЕИС) данные из поступившего заявления в соответствии с технической документацией и требованиями по ведению ЕИС (Руководство пользователя);</w:t>
      </w:r>
    </w:p>
    <w:p w:rsidR="0097302C" w:rsidRDefault="0097302C">
      <w:pPr>
        <w:pStyle w:val="ConsPlusNormal"/>
        <w:ind w:firstLine="540"/>
        <w:jc w:val="both"/>
      </w:pPr>
      <w:r>
        <w:t xml:space="preserve">54.2. При необходимости в рамках межведомственного взаимодействия с ФНС России обеспечивает получение в течение 3 рабочих дней с момента регистрации заявления в </w:t>
      </w:r>
      <w:proofErr w:type="spellStart"/>
      <w:r>
        <w:t>Роскомнадзоре</w:t>
      </w:r>
      <w:proofErr w:type="spellEnd"/>
      <w:r>
        <w:t xml:space="preserve"> информации о постановке владельца франкировальной машины на учет в налоговом органе;</w:t>
      </w:r>
    </w:p>
    <w:p w:rsidR="0097302C" w:rsidRDefault="0097302C">
      <w:pPr>
        <w:pStyle w:val="ConsPlusNormal"/>
        <w:ind w:firstLine="540"/>
        <w:jc w:val="both"/>
      </w:pPr>
      <w:r>
        <w:t>54.3. В течение 1 рабочего дня формирует дело на соответствующую франкировальную машину;</w:t>
      </w:r>
    </w:p>
    <w:p w:rsidR="0097302C" w:rsidRDefault="0097302C">
      <w:pPr>
        <w:pStyle w:val="ConsPlusNormal"/>
        <w:ind w:firstLine="540"/>
        <w:jc w:val="both"/>
      </w:pPr>
      <w:r>
        <w:t>54.4. На основании данных рассмотрения заявления о выдаче (переоформлении, в том числе взамен утраченного или испорченного, аннулировании) разрешения на применение франкировальной машины в течение 2 рабочих дней подготавливает с использованием ЕИС проекты документов:</w:t>
      </w:r>
    </w:p>
    <w:p w:rsidR="0097302C" w:rsidRDefault="0097302C">
      <w:pPr>
        <w:pStyle w:val="ConsPlusNormal"/>
        <w:ind w:firstLine="540"/>
        <w:jc w:val="both"/>
      </w:pPr>
      <w:r>
        <w:t xml:space="preserve">54.4.1. </w:t>
      </w:r>
      <w:proofErr w:type="gramStart"/>
      <w:r>
        <w:t xml:space="preserve">При отсутствии в заявлении о выдаче (переоформлении, в том числе взамен утраченного или испорченного, аннулировании) разрешения на применение франкировальной машины сведений, указанных в </w:t>
      </w:r>
      <w:hyperlink w:anchor="P168" w:history="1">
        <w:r>
          <w:rPr>
            <w:color w:val="0000FF"/>
          </w:rPr>
          <w:t>пункте 27</w:t>
        </w:r>
      </w:hyperlink>
      <w:r>
        <w:t xml:space="preserve"> Регламента, и (или) непредставлении необходимых документов, предусмотренных </w:t>
      </w:r>
      <w:hyperlink w:anchor="P211" w:history="1">
        <w:r>
          <w:rPr>
            <w:color w:val="0000FF"/>
          </w:rPr>
          <w:t>пунктом 28</w:t>
        </w:r>
      </w:hyperlink>
      <w:r>
        <w:t xml:space="preserve"> Регламента, - проект уведомления об отказе в выдаче разрешения на применение франкировальной машины, о переоформлении разрешения на применение франкировальной машины, в том числе взамен утраченного или испорченного</w:t>
      </w:r>
      <w:proofErr w:type="gramEnd"/>
      <w:r>
        <w:t xml:space="preserve">, </w:t>
      </w:r>
      <w:proofErr w:type="gramStart"/>
      <w:r>
        <w:t>аннулировании</w:t>
      </w:r>
      <w:proofErr w:type="gramEnd"/>
      <w:r>
        <w:t xml:space="preserve"> разрешения на применение франкировальной машины в связи с непредставлением необходимых документов;</w:t>
      </w:r>
    </w:p>
    <w:p w:rsidR="0097302C" w:rsidRDefault="0097302C">
      <w:pPr>
        <w:pStyle w:val="ConsPlusNormal"/>
        <w:ind w:firstLine="540"/>
        <w:jc w:val="both"/>
      </w:pPr>
      <w:r>
        <w:t>54.4.2. В ином случае - проект приказа о проведении обследования франкировальной машины, который должен содержать следующие сведения:</w:t>
      </w:r>
    </w:p>
    <w:p w:rsidR="0097302C" w:rsidRDefault="0097302C">
      <w:pPr>
        <w:pStyle w:val="ConsPlusNormal"/>
        <w:ind w:firstLine="540"/>
        <w:jc w:val="both"/>
      </w:pPr>
      <w:r>
        <w:t xml:space="preserve">наименование территориального органа </w:t>
      </w:r>
      <w:proofErr w:type="spellStart"/>
      <w:r>
        <w:t>Роскомнадзора</w:t>
      </w:r>
      <w:proofErr w:type="spellEnd"/>
      <w:r>
        <w:t>, принимающего решение о проведении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номер и дату приказа;</w:t>
      </w:r>
    </w:p>
    <w:p w:rsidR="0097302C" w:rsidRDefault="0097302C">
      <w:pPr>
        <w:pStyle w:val="ConsPlusNormal"/>
        <w:ind w:firstLine="540"/>
        <w:jc w:val="both"/>
      </w:pPr>
      <w:r>
        <w:t xml:space="preserve">фамилии, имена, отчества, должности должностного лица или должностных лиц территориального органа </w:t>
      </w:r>
      <w:proofErr w:type="spellStart"/>
      <w:r>
        <w:t>Роскомнадзора</w:t>
      </w:r>
      <w:proofErr w:type="spellEnd"/>
      <w:r>
        <w:t>, уполномоченных на проведение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наименование юридического лица (филиала юридического лица), индивидуального предпринимателя, в отношении которых проводится обследование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цели, задачи, предмет и срок проведения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правовые основания проведения обследования франкировальной машины, в том числе нормативные правовые акты, выполнение требований которых подлежит установлению;</w:t>
      </w:r>
    </w:p>
    <w:p w:rsidR="0097302C" w:rsidRDefault="0097302C">
      <w:pPr>
        <w:pStyle w:val="ConsPlusNormal"/>
        <w:ind w:firstLine="540"/>
        <w:jc w:val="both"/>
      </w:pPr>
      <w: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дату начала и окончания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54.4.3. При наличии в заявлении о выдаче (переоформлении, в том числе взамен утраченного или испорченного, аннулировании) разрешения на применение франкировальной машины сведений об утрате или порче разрешения на применение франкировальной машины, а также аннулировании разрешения на применение франкировальной машины проект приказа о проведении обследования франкировальной машины не издается.</w:t>
      </w:r>
    </w:p>
    <w:p w:rsidR="0097302C" w:rsidRDefault="0097302C">
      <w:pPr>
        <w:pStyle w:val="ConsPlusNormal"/>
        <w:ind w:firstLine="540"/>
        <w:jc w:val="both"/>
      </w:pPr>
      <w:r>
        <w:t xml:space="preserve">55. После подготовки проекта документа, указанного в пункте 53.4 Регламента, сотрудник, ответственный за рассмотрение поступившего заявления о выдаче (переоформлении, в том числе взамен утраченного или испорченного, аннулировании) разрешения на применение франкировальной машины, в день завершения такой подготовки передает соответствующий проект документа руководителю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рассмотрение соответствующего заявления.</w:t>
      </w:r>
    </w:p>
    <w:p w:rsidR="0097302C" w:rsidRDefault="0097302C">
      <w:pPr>
        <w:pStyle w:val="ConsPlusNormal"/>
        <w:ind w:firstLine="540"/>
        <w:jc w:val="both"/>
      </w:pPr>
      <w:r>
        <w:t xml:space="preserve">56. Руководитель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рассмотрение заявления о выдаче (переоформлении, в том числе взамен утраченного или испорченного, аннулировании) разрешения на применение франкировальной машины, в течение 2 рабочих дней:</w:t>
      </w:r>
    </w:p>
    <w:p w:rsidR="0097302C" w:rsidRDefault="0097302C">
      <w:pPr>
        <w:pStyle w:val="ConsPlusNormal"/>
        <w:ind w:firstLine="540"/>
        <w:jc w:val="both"/>
      </w:pPr>
      <w:r>
        <w:t xml:space="preserve">при отсутствии замечаний - визирует поступившие к нему проекты документов и направляет </w:t>
      </w:r>
      <w:r>
        <w:lastRenderedPageBreak/>
        <w:t xml:space="preserve">их вместе с приложенными документами руководителю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 xml:space="preserve">при выявлении каких-либо недостатков в подготовленных проектах документов - отклоняет их и передает сотруднику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рассмотрение заявления о выдаче (переоформлении, в том числе взамен утраченного или испорченного, аннулировании) разрешения на применение франкировальной машины, с указанием порядка и сроков устранения таких недостатков.</w:t>
      </w:r>
    </w:p>
    <w:p w:rsidR="0097302C" w:rsidRDefault="0097302C">
      <w:pPr>
        <w:pStyle w:val="ConsPlusNormal"/>
        <w:ind w:firstLine="540"/>
        <w:jc w:val="both"/>
      </w:pPr>
      <w:r>
        <w:t xml:space="preserve">57.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течение 1 рабочего дня: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 xml:space="preserve">при поступления проекта приказа о проведении обследования франкировальной машины и при отсутствии замечаний по нему - подписывает проект приказа о проведении обследования франкировальной машины и направляет его в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проведение обследований франкировальных машин;</w:t>
      </w:r>
      <w:proofErr w:type="gramEnd"/>
    </w:p>
    <w:p w:rsidR="0097302C" w:rsidRDefault="0097302C">
      <w:pPr>
        <w:pStyle w:val="ConsPlusNormal"/>
        <w:ind w:firstLine="540"/>
        <w:jc w:val="both"/>
      </w:pPr>
      <w:proofErr w:type="gramStart"/>
      <w:r>
        <w:t xml:space="preserve">при поступлении проекта уведомления об отказе в выдаче, переоформлении, в том числе взамен утраченного или испорченного, аннулировании разрешения на применение франкировальной машины в связи с непредставлением необходимых документов и при отсутствии замечаний по нему - подписывает проект уведомления и направляет его в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прием и отправку документов;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 xml:space="preserve">при выявлении каких-либо недостатков в поступивших проектах документов - отклоняет их и передает в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рассмотрение заявлений о выдаче, переоформлении, в том числе взамен утраченных или испорченных, аннулировании разрешений на применение франкировальных машин, с указанием порядка и сроков устранения таких недостатков.</w:t>
      </w:r>
    </w:p>
    <w:p w:rsidR="0097302C" w:rsidRDefault="0097302C">
      <w:pPr>
        <w:pStyle w:val="ConsPlusNormal"/>
        <w:ind w:firstLine="540"/>
        <w:jc w:val="both"/>
      </w:pPr>
      <w:r>
        <w:t xml:space="preserve">58. </w:t>
      </w:r>
      <w:proofErr w:type="gramStart"/>
      <w:r>
        <w:t xml:space="preserve">При поступлении подписанного уведомления об отказе в выдаче, переоформлении, в том числе взамен утраченного или испорченного, аннулировании разрешения на применение франкировальной машины в связи с непредставлением необходимых документов в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прием и отправку документов, руководитель такого подразделения определяет сотрудника, который осуществляет в течение 1 рабочего дня отправку соответствующего уведомления заявителю почтовым отправлением с уведомлением о</w:t>
      </w:r>
      <w:proofErr w:type="gramEnd"/>
      <w:r>
        <w:t xml:space="preserve"> </w:t>
      </w:r>
      <w:proofErr w:type="gramStart"/>
      <w:r>
        <w:t>вручении</w:t>
      </w:r>
      <w:proofErr w:type="gramEnd"/>
      <w:r>
        <w:t>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Проведение обследования франкировальной машины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r>
        <w:t xml:space="preserve">59. Основанием для начала административной процедуры по проведению обследования франкировальной машины является поступление в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ответственное за проведение обследования франкировальной машины, приказа о проведении обследования франкировальной машины, подписанного руководителем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 xml:space="preserve">60. После поступления приказа о проведении обследования франкировальной машины в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проведение обследования франкировальной машины, руководитель такого подразделения определяет сотрудника (сотрудников), который:</w:t>
      </w:r>
    </w:p>
    <w:p w:rsidR="0097302C" w:rsidRDefault="0097302C">
      <w:pPr>
        <w:pStyle w:val="ConsPlusNormal"/>
        <w:ind w:firstLine="540"/>
        <w:jc w:val="both"/>
      </w:pPr>
      <w:r>
        <w:t>60.1. Вносит в течение 1 рабочего дня данные приказа о проведении обследования франкировальной машины, в том числе соответствующие сведения об обследовании франкировальной машины, в ЕИС в соответствии с технической документацией и требованиями по ведению этой информационной системы (Руководство пользователя);</w:t>
      </w:r>
    </w:p>
    <w:p w:rsidR="0097302C" w:rsidRDefault="0097302C">
      <w:pPr>
        <w:pStyle w:val="ConsPlusNormal"/>
        <w:ind w:firstLine="540"/>
        <w:jc w:val="both"/>
      </w:pPr>
      <w:r>
        <w:t xml:space="preserve">60.2. Обеспечивает проведение обследования франкировальной машины с учетом требований, установленных </w:t>
      </w:r>
      <w:hyperlink w:anchor="P388" w:history="1">
        <w:r>
          <w:rPr>
            <w:color w:val="0000FF"/>
          </w:rPr>
          <w:t>пунктами 61</w:t>
        </w:r>
      </w:hyperlink>
      <w:r>
        <w:t xml:space="preserve"> - </w:t>
      </w:r>
      <w:hyperlink w:anchor="P422" w:history="1">
        <w:r>
          <w:rPr>
            <w:color w:val="0000FF"/>
          </w:rPr>
          <w:t>69</w:t>
        </w:r>
      </w:hyperlink>
      <w:r>
        <w:t xml:space="preserve"> Регламента.</w:t>
      </w:r>
    </w:p>
    <w:p w:rsidR="0097302C" w:rsidRDefault="0097302C">
      <w:pPr>
        <w:pStyle w:val="ConsPlusNormal"/>
        <w:ind w:firstLine="540"/>
        <w:jc w:val="both"/>
      </w:pPr>
      <w:bookmarkStart w:id="12" w:name="P388"/>
      <w:bookmarkEnd w:id="12"/>
      <w:r>
        <w:t>61. Предметом обследования франкировальной машины является проверка сведений, содержащихся в заявлении о выдаче разрешения на применение франкировальной машины, в том числе:</w:t>
      </w:r>
    </w:p>
    <w:p w:rsidR="0097302C" w:rsidRDefault="0097302C">
      <w:pPr>
        <w:pStyle w:val="ConsPlusNormal"/>
        <w:ind w:firstLine="540"/>
        <w:jc w:val="both"/>
      </w:pPr>
      <w:r>
        <w:t>61.1. Наличие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61.2. Сведения о франкировальной машине:</w:t>
      </w:r>
    </w:p>
    <w:p w:rsidR="0097302C" w:rsidRDefault="0097302C">
      <w:pPr>
        <w:pStyle w:val="ConsPlusNormal"/>
        <w:ind w:firstLine="540"/>
        <w:jc w:val="both"/>
      </w:pPr>
      <w:r>
        <w:t>модель (серия)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lastRenderedPageBreak/>
        <w:t>изготовитель (производитель);</w:t>
      </w:r>
    </w:p>
    <w:p w:rsidR="0097302C" w:rsidRDefault="0097302C">
      <w:pPr>
        <w:pStyle w:val="ConsPlusNormal"/>
        <w:ind w:firstLine="540"/>
        <w:jc w:val="both"/>
      </w:pPr>
      <w:r>
        <w:t>дата изготовления;</w:t>
      </w:r>
    </w:p>
    <w:p w:rsidR="0097302C" w:rsidRDefault="0097302C">
      <w:pPr>
        <w:pStyle w:val="ConsPlusNormal"/>
        <w:ind w:firstLine="540"/>
        <w:jc w:val="both"/>
      </w:pPr>
      <w:r>
        <w:t>регистрационный номер государственного знака почтовой оплаты (далее - ГЗПО);</w:t>
      </w:r>
    </w:p>
    <w:p w:rsidR="0097302C" w:rsidRDefault="0097302C">
      <w:pPr>
        <w:pStyle w:val="ConsPlusNormal"/>
        <w:ind w:firstLine="540"/>
        <w:jc w:val="both"/>
      </w:pPr>
      <w:r>
        <w:t>адрес места установки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реквизиты владельца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реквизиты организации федеральной почтовой связи (филиала организации), с которой заключен договор на оказание услуг почтовой связи;</w:t>
      </w:r>
    </w:p>
    <w:p w:rsidR="0097302C" w:rsidRDefault="0097302C">
      <w:pPr>
        <w:pStyle w:val="ConsPlusNormal"/>
        <w:ind w:firstLine="540"/>
        <w:jc w:val="both"/>
      </w:pPr>
      <w:r>
        <w:t>наименование и почтовый адрес объекта почтовой связи организации федеральной почтовой связи (филиала организации), принимающего от владельца франкировальной машины письменную корреспонденцию.</w:t>
      </w:r>
    </w:p>
    <w:p w:rsidR="0097302C" w:rsidRDefault="0097302C">
      <w:pPr>
        <w:pStyle w:val="ConsPlusNormal"/>
        <w:ind w:firstLine="540"/>
        <w:jc w:val="both"/>
      </w:pPr>
      <w:r>
        <w:t>61.3. Соответствие оттиска ГЗПО.</w:t>
      </w:r>
    </w:p>
    <w:p w:rsidR="0097302C" w:rsidRDefault="0097302C">
      <w:pPr>
        <w:pStyle w:val="ConsPlusNormal"/>
        <w:ind w:firstLine="540"/>
        <w:jc w:val="both"/>
      </w:pPr>
      <w:r>
        <w:t>61.4. Соответствие схемы расположения клише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61.5. Использование для нанесения оттисков мастики установленного цвета.</w:t>
      </w:r>
    </w:p>
    <w:p w:rsidR="0097302C" w:rsidRDefault="0097302C">
      <w:pPr>
        <w:pStyle w:val="ConsPlusNormal"/>
        <w:ind w:firstLine="540"/>
        <w:jc w:val="both"/>
      </w:pPr>
      <w:r>
        <w:t>61.6. Горизонтальное расположение цифр тарификатора.</w:t>
      </w:r>
    </w:p>
    <w:p w:rsidR="0097302C" w:rsidRDefault="0097302C">
      <w:pPr>
        <w:pStyle w:val="ConsPlusNormal"/>
        <w:ind w:firstLine="540"/>
        <w:jc w:val="both"/>
      </w:pPr>
      <w:r>
        <w:t>61.7. Наличие не менее 4-х значащих разрядов в тарификаторе.</w:t>
      </w:r>
    </w:p>
    <w:p w:rsidR="0097302C" w:rsidRDefault="0097302C">
      <w:pPr>
        <w:pStyle w:val="ConsPlusNormal"/>
        <w:ind w:firstLine="540"/>
        <w:jc w:val="both"/>
      </w:pPr>
      <w:r>
        <w:t>61.8. Наличие авансового электронного счетчика.</w:t>
      </w:r>
    </w:p>
    <w:p w:rsidR="0097302C" w:rsidRDefault="0097302C">
      <w:pPr>
        <w:pStyle w:val="ConsPlusNormal"/>
        <w:ind w:firstLine="540"/>
        <w:jc w:val="both"/>
      </w:pPr>
      <w:r>
        <w:t>61.9. Наличие кодового доступа к авансовому счетчику.</w:t>
      </w:r>
    </w:p>
    <w:p w:rsidR="0097302C" w:rsidRDefault="0097302C">
      <w:pPr>
        <w:pStyle w:val="ConsPlusNormal"/>
        <w:ind w:firstLine="540"/>
        <w:jc w:val="both"/>
      </w:pPr>
      <w:r>
        <w:t>61.10. Соответствие франкировальной машины требованиям электробезопасности.</w:t>
      </w:r>
    </w:p>
    <w:p w:rsidR="0097302C" w:rsidRDefault="0097302C">
      <w:pPr>
        <w:pStyle w:val="ConsPlusNormal"/>
        <w:ind w:firstLine="540"/>
        <w:jc w:val="both"/>
      </w:pPr>
      <w:r>
        <w:t>61.11. Правильность условного обозначения производителей франкировальной машины в номере ГЗПО.</w:t>
      </w:r>
    </w:p>
    <w:p w:rsidR="0097302C" w:rsidRDefault="0097302C">
      <w:pPr>
        <w:pStyle w:val="ConsPlusNormal"/>
        <w:ind w:firstLine="540"/>
        <w:jc w:val="both"/>
      </w:pPr>
      <w:r>
        <w:t xml:space="preserve">62. Сотрудники территориального органа </w:t>
      </w:r>
      <w:proofErr w:type="spellStart"/>
      <w:r>
        <w:t>Роскомнадзора</w:t>
      </w:r>
      <w:proofErr w:type="spellEnd"/>
      <w:r>
        <w:t xml:space="preserve">, которые будут проводить обследование франкировальной машины, обеспечивают извещение заявителя по телефону, указанному в заявлении о выдаче (переоформлении, в том числе взамен утраченного или испорченного) разрешения на применение франкировальной машины, о предстоящем обследовании франкировальной машины с учетом сроков, установленных </w:t>
      </w:r>
      <w:hyperlink w:anchor="P141" w:history="1">
        <w:r>
          <w:rPr>
            <w:color w:val="0000FF"/>
          </w:rPr>
          <w:t>пунктом 24</w:t>
        </w:r>
      </w:hyperlink>
      <w:r>
        <w:t xml:space="preserve"> Регламента.</w:t>
      </w:r>
    </w:p>
    <w:p w:rsidR="0097302C" w:rsidRDefault="0097302C">
      <w:pPr>
        <w:pStyle w:val="ConsPlusNormal"/>
        <w:ind w:firstLine="540"/>
        <w:jc w:val="both"/>
      </w:pPr>
      <w:r>
        <w:t>63. Обследование франкировальной машины проводится при участии заявителя или его уполномоченных представителей.</w:t>
      </w:r>
    </w:p>
    <w:p w:rsidR="0097302C" w:rsidRDefault="0097302C">
      <w:pPr>
        <w:pStyle w:val="ConsPlusNormal"/>
        <w:ind w:firstLine="540"/>
        <w:jc w:val="both"/>
      </w:pPr>
      <w:r>
        <w:t>64. Обследование франкировальной машины осуществляется по месту нахождения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65. Дата и время обследования франкировальной машины согласуется с заявителем.</w:t>
      </w:r>
    </w:p>
    <w:p w:rsidR="0097302C" w:rsidRDefault="0097302C">
      <w:pPr>
        <w:pStyle w:val="ConsPlusNormal"/>
        <w:ind w:firstLine="540"/>
        <w:jc w:val="both"/>
      </w:pPr>
      <w:bookmarkStart w:id="13" w:name="P412"/>
      <w:bookmarkEnd w:id="13"/>
      <w:r>
        <w:t xml:space="preserve">66. Обследование франкировальной машины может проводиться только теми должностными лицами территориального органа </w:t>
      </w:r>
      <w:proofErr w:type="spellStart"/>
      <w:r>
        <w:t>Роскомнадзора</w:t>
      </w:r>
      <w:proofErr w:type="spellEnd"/>
      <w:r>
        <w:t>, которые указаны в приказе о его проведении.</w:t>
      </w:r>
    </w:p>
    <w:p w:rsidR="0097302C" w:rsidRDefault="0097302C">
      <w:pPr>
        <w:pStyle w:val="ConsPlusNormal"/>
        <w:ind w:firstLine="540"/>
        <w:jc w:val="both"/>
      </w:pPr>
      <w:r>
        <w:t xml:space="preserve">67. В начале проведения обследования франкировальной машины сотрудники территориального органа </w:t>
      </w:r>
      <w:proofErr w:type="spellStart"/>
      <w:r>
        <w:t>Роскомнадзора</w:t>
      </w:r>
      <w:proofErr w:type="spellEnd"/>
      <w:r>
        <w:t>, проводящие обследование франкировальной машины, вручают руководителю или его уполномоченному представителю, с подписью в получении, заверенную печатью копию приказа о проведении обследования франкировальной машины одновременно с предъявлением служебных удостоверений, а также:</w:t>
      </w:r>
    </w:p>
    <w:p w:rsidR="0097302C" w:rsidRDefault="0097302C">
      <w:pPr>
        <w:pStyle w:val="ConsPlusNormal"/>
        <w:ind w:firstLine="540"/>
        <w:jc w:val="both"/>
      </w:pPr>
      <w:r>
        <w:t>знакомят указанных лиц с предметом и основаниями проведения обследования франкировальной машины, объемом обследования франкировальной машины, а также с условиями его проведения;</w:t>
      </w:r>
    </w:p>
    <w:p w:rsidR="0097302C" w:rsidRDefault="0097302C">
      <w:pPr>
        <w:pStyle w:val="ConsPlusNormal"/>
        <w:ind w:firstLine="540"/>
        <w:jc w:val="both"/>
      </w:pPr>
      <w:r>
        <w:t xml:space="preserve">по требованию указанных лиц предоставляют им информацию об органах </w:t>
      </w:r>
      <w:proofErr w:type="spellStart"/>
      <w:r>
        <w:t>Роскомнадзора</w:t>
      </w:r>
      <w:proofErr w:type="spellEnd"/>
      <w:r>
        <w:t xml:space="preserve"> в целях подтверждения своих полномочий;</w:t>
      </w:r>
    </w:p>
    <w:p w:rsidR="0097302C" w:rsidRDefault="0097302C">
      <w:pPr>
        <w:pStyle w:val="ConsPlusNormal"/>
        <w:ind w:firstLine="540"/>
        <w:jc w:val="both"/>
      </w:pPr>
      <w:r>
        <w:t>по просьбе таких лиц знакомят их с Регламентом.</w:t>
      </w:r>
    </w:p>
    <w:p w:rsidR="0097302C" w:rsidRDefault="0097302C">
      <w:pPr>
        <w:pStyle w:val="ConsPlusNormal"/>
        <w:ind w:firstLine="540"/>
        <w:jc w:val="both"/>
      </w:pPr>
      <w:r>
        <w:t xml:space="preserve">68. После административных действий, указанных в </w:t>
      </w:r>
      <w:hyperlink w:anchor="P412" w:history="1">
        <w:r>
          <w:rPr>
            <w:color w:val="0000FF"/>
          </w:rPr>
          <w:t>пункте 66</w:t>
        </w:r>
      </w:hyperlink>
      <w:r>
        <w:t xml:space="preserve"> Регламента, и при отсутствии препятствий и возражений со стороны заявителя сотрудники, проводящие обследование франкировальной машины, непосредственно осуществляют:</w:t>
      </w:r>
    </w:p>
    <w:p w:rsidR="0097302C" w:rsidRDefault="0097302C">
      <w:pPr>
        <w:pStyle w:val="ConsPlusNormal"/>
        <w:ind w:firstLine="540"/>
        <w:jc w:val="both"/>
      </w:pPr>
      <w:r>
        <w:t>визуальный осмотр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анализ документов, в которых должны быть отражены сведения о франкировальной машине, в том числе изучают технический паспорт франкировальной машины и имеющиеся у владельца сертификаты соответствия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 xml:space="preserve">получают образцы контрольного оттиска клише франкировальной машины в трех экземплярах. При этом один экземпляр оттиска клише франкировальной машины используется при выдаче разрешения на применение франкировальной машины, два других экземпляра </w:t>
      </w:r>
      <w:r>
        <w:lastRenderedPageBreak/>
        <w:t xml:space="preserve">остаются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>снимают показания авансового счетчика франкировальной машины.</w:t>
      </w:r>
    </w:p>
    <w:p w:rsidR="0097302C" w:rsidRDefault="0097302C">
      <w:pPr>
        <w:pStyle w:val="ConsPlusNormal"/>
        <w:ind w:firstLine="540"/>
        <w:jc w:val="both"/>
      </w:pPr>
      <w:bookmarkStart w:id="14" w:name="P422"/>
      <w:bookmarkEnd w:id="14"/>
      <w:r>
        <w:t>69. При проведении обследования франкировальной машины не допускается:</w:t>
      </w:r>
    </w:p>
    <w:p w:rsidR="0097302C" w:rsidRDefault="0097302C">
      <w:pPr>
        <w:pStyle w:val="ConsPlusNormal"/>
        <w:ind w:firstLine="540"/>
        <w:jc w:val="both"/>
      </w:pPr>
      <w:r>
        <w:t xml:space="preserve">69.1. Проверка выполнения обязательных требований законодательства Российской Федерации, если проверка на соответствие таким требованиям не относится к полномочиям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>69.2. Осуществление обследования франкировальной машины в случае отсутствия при его проведении руководителя или его уполномоченного представителя;</w:t>
      </w:r>
    </w:p>
    <w:p w:rsidR="0097302C" w:rsidRDefault="0097302C">
      <w:pPr>
        <w:pStyle w:val="ConsPlusNormal"/>
        <w:ind w:firstLine="540"/>
        <w:jc w:val="both"/>
      </w:pPr>
      <w:r>
        <w:t>69.3. Требовать представления документов, информации, образцов продукции, если они не являются объектами обследования франкировальной машины или не относятся к предмету обследования франкировальной машины, а также изымать оригиналы таких документов;</w:t>
      </w:r>
    </w:p>
    <w:p w:rsidR="0097302C" w:rsidRDefault="0097302C">
      <w:pPr>
        <w:pStyle w:val="ConsPlusNormal"/>
        <w:ind w:firstLine="540"/>
        <w:jc w:val="both"/>
      </w:pPr>
      <w:r>
        <w:t>69.4. Отбирать образцы продукции для проведения их исследований, испытаний, измерений;</w:t>
      </w:r>
    </w:p>
    <w:p w:rsidR="0097302C" w:rsidRDefault="0097302C">
      <w:pPr>
        <w:pStyle w:val="ConsPlusNormal"/>
        <w:ind w:firstLine="540"/>
        <w:jc w:val="both"/>
      </w:pPr>
      <w:r>
        <w:t xml:space="preserve">69.5. Распространять информацию, полученную в результате проведения обследования франкировальной машины и составляющую государственную, коммерческую, служебную, иную охраняемую </w:t>
      </w:r>
      <w:hyperlink r:id="rId15" w:history="1">
        <w:r>
          <w:rPr>
            <w:color w:val="0000FF"/>
          </w:rPr>
          <w:t>законом</w:t>
        </w:r>
      </w:hyperlink>
      <w:r>
        <w:t xml:space="preserve"> тайну, за исключением случаев, предусмотренных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7302C" w:rsidRDefault="0097302C">
      <w:pPr>
        <w:pStyle w:val="ConsPlusNormal"/>
        <w:ind w:firstLine="540"/>
        <w:jc w:val="both"/>
      </w:pPr>
      <w:r>
        <w:t>69.6. Осуществлять выдачу юридическим лицам, индивидуальным предпринимателям предписаний или предложений о проведении за их счет обследования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70. По результатам обследования франкировальной машины не позднее 5 рабочих дней с момента завершения такого обследования сотрудниками территориального органа </w:t>
      </w:r>
      <w:proofErr w:type="spellStart"/>
      <w:r>
        <w:t>Роскомнадзора</w:t>
      </w:r>
      <w:proofErr w:type="spellEnd"/>
      <w:r>
        <w:t>, проводившими обследование франкировальной машины, подготавливается и подписывается в 2 экземплярах акт обследования франкировальной машины, в котором указываются следующие сведения:</w:t>
      </w:r>
    </w:p>
    <w:p w:rsidR="0097302C" w:rsidRDefault="0097302C">
      <w:pPr>
        <w:pStyle w:val="ConsPlusNormal"/>
        <w:ind w:firstLine="540"/>
        <w:jc w:val="both"/>
      </w:pPr>
      <w:r>
        <w:t>дата, время и место составления акта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 xml:space="preserve">наименование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>дата и номер приказа о проведении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фамилии, имена, отчества и должности должностного лица или должностных лиц, проводивших обследование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 xml:space="preserve">наименование заявителя, а также фамилия, имя, отчество и должность руководителя или уполномоченного представителя заявителя, </w:t>
      </w:r>
      <w:proofErr w:type="gramStart"/>
      <w:r>
        <w:t>присутствовавших</w:t>
      </w:r>
      <w:proofErr w:type="gramEnd"/>
      <w:r>
        <w:t xml:space="preserve"> при проведении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дата, время, продолжительность и место проведения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сведения о результатах обследования франкировальной машины, в том числе о нарушениях применения франкировальной машины в случае их выявления, об их характере и о лицах, допустивших указанные нарушения;</w:t>
      </w:r>
    </w:p>
    <w:p w:rsidR="0097302C" w:rsidRDefault="0097302C">
      <w:pPr>
        <w:pStyle w:val="ConsPlusNormal"/>
        <w:ind w:firstLine="540"/>
        <w:jc w:val="both"/>
      </w:pPr>
      <w:r>
        <w:t>сведения об ознакомлении или отказе в ознакомлении с актом обследования франкировальной машины руководителя или уполномоченного представителя заявителя, о наличии их подписей или об отказе от совершения подписи;</w:t>
      </w:r>
    </w:p>
    <w:p w:rsidR="0097302C" w:rsidRDefault="0097302C">
      <w:pPr>
        <w:pStyle w:val="ConsPlusNormal"/>
        <w:ind w:firstLine="540"/>
        <w:jc w:val="both"/>
      </w:pPr>
      <w:r>
        <w:t xml:space="preserve">подписи должностного лица или должностных лиц территориального органа </w:t>
      </w:r>
      <w:proofErr w:type="spellStart"/>
      <w:r>
        <w:t>Роскомнадзора</w:t>
      </w:r>
      <w:proofErr w:type="spellEnd"/>
      <w:r>
        <w:t>, проводивших обследование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71. В акте обследования франкировальной машины делается один из двух возможных выводов:</w:t>
      </w:r>
    </w:p>
    <w:p w:rsidR="0097302C" w:rsidRDefault="0097302C">
      <w:pPr>
        <w:pStyle w:val="ConsPlusNormal"/>
        <w:ind w:firstLine="540"/>
        <w:jc w:val="both"/>
      </w:pPr>
      <w:r>
        <w:t>в положительном акте обследования франкировальной машины - применение франкировальной машины и сама франкировальная машина соответствует сведениям, сообщенным заявителем в заявлении о выдаче (переоформлении, в том числе взамен утраченного или испорченного) разрешения на применение франкировальной машины, соответствуют действительности;</w:t>
      </w:r>
    </w:p>
    <w:p w:rsidR="0097302C" w:rsidRDefault="0097302C">
      <w:pPr>
        <w:pStyle w:val="ConsPlusNormal"/>
        <w:ind w:firstLine="540"/>
        <w:jc w:val="both"/>
      </w:pPr>
      <w:r>
        <w:t xml:space="preserve">в отрицательном акте обследования франкировальной машины - применение франкировальной машины осуществляется с нарушениями требований в области почтовой связи и (или) сведения, сообщенные в заявлении о выдаче (переоформлении, в том числе взамен утраченного или испорченного) разрешения на применение франкировальной машины, не </w:t>
      </w:r>
      <w:r>
        <w:lastRenderedPageBreak/>
        <w:t>соответствуют действительности.</w:t>
      </w:r>
    </w:p>
    <w:p w:rsidR="0097302C" w:rsidRDefault="0097302C">
      <w:pPr>
        <w:pStyle w:val="ConsPlusNormal"/>
        <w:ind w:firstLine="540"/>
        <w:jc w:val="both"/>
      </w:pPr>
      <w:bookmarkStart w:id="15" w:name="P442"/>
      <w:bookmarkEnd w:id="15"/>
      <w:r>
        <w:t>72. К акту обследования франкировальной машины прилагаются:</w:t>
      </w:r>
    </w:p>
    <w:p w:rsidR="0097302C" w:rsidRDefault="0097302C">
      <w:pPr>
        <w:pStyle w:val="ConsPlusNormal"/>
        <w:ind w:firstLine="540"/>
        <w:jc w:val="both"/>
      </w:pPr>
      <w:r>
        <w:t>образцы контрольных оттисков клише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объяснения заявителя (если получались такие объяснения) в связи с выявленными нарушениями в результате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и иные связанные с результатами обследования франкировальной машины документы или их копии.</w:t>
      </w:r>
    </w:p>
    <w:p w:rsidR="0097302C" w:rsidRDefault="0097302C">
      <w:pPr>
        <w:pStyle w:val="ConsPlusNormal"/>
        <w:ind w:firstLine="540"/>
        <w:jc w:val="both"/>
      </w:pPr>
      <w:r>
        <w:t xml:space="preserve">73. Сотрудник, проводивший обследование франкировальной машины, в течение 2 рабочих дней с момента составления акта обследования франкировальной машины вручает один экземпляр такого акта с копиями приложений, указанных в </w:t>
      </w:r>
      <w:hyperlink w:anchor="P442" w:history="1">
        <w:r>
          <w:rPr>
            <w:color w:val="0000FF"/>
          </w:rPr>
          <w:t>пункте 72</w:t>
        </w:r>
      </w:hyperlink>
      <w:r>
        <w:t xml:space="preserve"> Регламента, заявителю или его представителю под расписку. Если заявитель или его представитель не явились для получения акта обследования франкировальной машины, то документы передаются сотруднику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ответственного за прием и отправку документов, который обеспечивает в течение 1 рабочего дня отправку документов заявителю почтовым отправлением с уведомлением о вручении. Уведомление о вручении приобщается к экземпляру акта обследования франкировальной машины, остающемуся в деле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 xml:space="preserve">74. </w:t>
      </w:r>
      <w:proofErr w:type="gramStart"/>
      <w:r>
        <w:t>В случае выявления в результате проведения обследования франкировальной машины нарушений требований в области почтовой связи и (или) несоответствий сведениям, указанным заявителем в заявлении о выдаче (переоформлении, в том числе взамен утраченного или испорченного) разрешения на применение франкировальной машины, сотрудник, осуществляющий обследование франкировальной машины, одновременно с составлением акта обследования франкировальной машины готовит проект уведомления заявителю об отказе в выдаче разрешения на</w:t>
      </w:r>
      <w:proofErr w:type="gramEnd"/>
      <w:r>
        <w:t xml:space="preserve">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74.1. После подготовки проекта уведомления заявителю об отказе в выдаче разрешения на применение франкировальной машины, сотрудник, проводивший обследование франкировальной машины, в день завершения такой подготовки, передает проект уведомления об отказе в выдаче разрешения на применение франкировальной машины руководителю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проведение обследования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74.2. Руководитель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проведение обследования франкировальной машины, в течение 2 рабочих дней:</w:t>
      </w:r>
    </w:p>
    <w:p w:rsidR="0097302C" w:rsidRDefault="0097302C">
      <w:pPr>
        <w:pStyle w:val="ConsPlusNormal"/>
        <w:ind w:firstLine="540"/>
        <w:jc w:val="both"/>
      </w:pPr>
      <w:r>
        <w:t xml:space="preserve">при отсутствии замечаний - визирует поступивший к нему проект уведомления заявителю об отказе в выдаче разрешения на применение франкировальной машины и направляет его руководителю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>при выявлении каких-либо недостатков в подготовленном проекте уведомления заявителю об отказе в выдаче разрешения на применение</w:t>
      </w:r>
      <w:proofErr w:type="gramEnd"/>
      <w:r>
        <w:t xml:space="preserve"> франкировальной машины - отклоняет его и передает сотруднику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проведение обследования франкировальной машины, с указанием порядка и сроков устранения таких недостатков.</w:t>
      </w:r>
    </w:p>
    <w:p w:rsidR="0097302C" w:rsidRDefault="0097302C">
      <w:pPr>
        <w:pStyle w:val="ConsPlusNormal"/>
        <w:ind w:firstLine="540"/>
        <w:jc w:val="both"/>
      </w:pPr>
      <w:r>
        <w:t xml:space="preserve">74.3.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течение 1 рабочего дня: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>при поступлении уведомления заявителю об отказе в выдаче разрешения на применение франкировальной машины при отсутствии</w:t>
      </w:r>
      <w:proofErr w:type="gramEnd"/>
      <w:r>
        <w:t xml:space="preserve"> замечаний по нему - подписывает уведомление заявителю об отказе в выдаче разрешения на применение франкировальной машины и направляет его в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прием и отправку документов;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>при выявлении каких-либо недостатков в поступившем проекте уведомления заявителю об отказе в выдаче разрешения на применение</w:t>
      </w:r>
      <w:proofErr w:type="gramEnd"/>
      <w:r>
        <w:t xml:space="preserve"> франкировальной машины - отклоняет его и передает в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проведение обследования франкировальной машины, с указанием порядка и сроков устранения таких недостатков.</w:t>
      </w:r>
    </w:p>
    <w:p w:rsidR="0097302C" w:rsidRDefault="0097302C">
      <w:pPr>
        <w:pStyle w:val="ConsPlusNormal"/>
        <w:ind w:firstLine="540"/>
        <w:jc w:val="both"/>
      </w:pPr>
      <w:r>
        <w:t xml:space="preserve">74.4. </w:t>
      </w:r>
      <w:proofErr w:type="gramStart"/>
      <w:r>
        <w:t>При поступлении подписанного уведомления заявителю об отказе в выдаче разрешения на применение франкировальной машины в подразделение</w:t>
      </w:r>
      <w:proofErr w:type="gramEnd"/>
      <w:r>
        <w:t xml:space="preserve"> территориального </w:t>
      </w:r>
      <w:r>
        <w:lastRenderedPageBreak/>
        <w:t xml:space="preserve">органа </w:t>
      </w:r>
      <w:proofErr w:type="spellStart"/>
      <w:r>
        <w:t>Роскомнадзора</w:t>
      </w:r>
      <w:proofErr w:type="spellEnd"/>
      <w:r>
        <w:t>, ответственное за прием и отправку документов, руководитель подразделения, ответственного за прием и отправку документов, определяет сотрудника, который обеспечивает отправку уведомления об отказе в выдаче разрешения на применение франкировальной машины заявителю.</w:t>
      </w:r>
    </w:p>
    <w:p w:rsidR="0097302C" w:rsidRDefault="0097302C">
      <w:pPr>
        <w:pStyle w:val="ConsPlusNormal"/>
        <w:ind w:firstLine="540"/>
        <w:jc w:val="both"/>
      </w:pPr>
      <w:r>
        <w:t xml:space="preserve">75. Сотрудник, проводивший обследование франкировальной машины, передает заявителю или его представителю подписанное уведомление об отказе в выдаче разрешения на применение франкировальной машины при вручении отрицательного акта обследования франкировальной машины. </w:t>
      </w:r>
      <w:proofErr w:type="gramStart"/>
      <w:r>
        <w:t xml:space="preserve">В случае если заявитель или его представитель не явились для получения акта обследования франкировальной машины, уведомление об отказе в выдаче разрешения на применение франкировальной машины передается сотруднику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прием и отправку документов, который обеспечивает в течение 1 рабочего дня отправку документов заявителю почтовым отправлением с уведомлением о вручении.</w:t>
      </w:r>
      <w:proofErr w:type="gramEnd"/>
      <w:r>
        <w:t xml:space="preserve"> Уведомление о вручении приобщается к экземпляру акта обследования франкировальной машины, остающемуся в деле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 xml:space="preserve">76. Сотрудник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проведение обследования франкировальных машин:</w:t>
      </w:r>
    </w:p>
    <w:p w:rsidR="0097302C" w:rsidRDefault="0097302C">
      <w:pPr>
        <w:pStyle w:val="ConsPlusNormal"/>
        <w:ind w:firstLine="540"/>
        <w:jc w:val="both"/>
      </w:pPr>
      <w:r>
        <w:t>76.1. В течение 1 рабочего дня с момента вручения акта обследования франкировальной машины или с момента получения уведомления о вручении вносит в ЕИС данные из акта обследования франкировальной машины, в соответствии с технической документацией и требованиями по ведению ЕИС;</w:t>
      </w:r>
    </w:p>
    <w:p w:rsidR="0097302C" w:rsidRDefault="0097302C">
      <w:pPr>
        <w:pStyle w:val="ConsPlusNormal"/>
        <w:ind w:firstLine="540"/>
        <w:jc w:val="both"/>
      </w:pPr>
      <w:r>
        <w:t xml:space="preserve">76.2. В течение 1 рабочего дня с момента вручения акта обследования франкировальной машины или с момента получения уведомления о вручении приобщает акт обследования франкировальной машины, который остается в территориальном органе </w:t>
      </w:r>
      <w:proofErr w:type="spellStart"/>
      <w:r>
        <w:t>Роскомнадзора</w:t>
      </w:r>
      <w:proofErr w:type="spellEnd"/>
      <w:r>
        <w:t>, а также все документы, полученные при обследовании франкировальной машины, к делу на соответствующую франкировальную машину.</w:t>
      </w:r>
    </w:p>
    <w:p w:rsidR="0097302C" w:rsidRDefault="0097302C">
      <w:pPr>
        <w:pStyle w:val="ConsPlusNormal"/>
        <w:ind w:firstLine="540"/>
        <w:jc w:val="both"/>
      </w:pPr>
      <w:r>
        <w:t xml:space="preserve">77. В случае утверждения положительного акта обследования франкировальной машины сотрудник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проводивший обследование франкировальной машины, передает его в течение 1 рабочего дня с момента составления акта обследования франкировальной машины в структурное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подготовку и выдачу разрешений на применение франкировальных машин.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Подготовка и выдача разрешений на применение</w:t>
      </w:r>
    </w:p>
    <w:p w:rsidR="0097302C" w:rsidRDefault="0097302C">
      <w:pPr>
        <w:pStyle w:val="ConsPlusNormal"/>
        <w:jc w:val="center"/>
      </w:pPr>
      <w:r>
        <w:t>франкировальных машин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bookmarkStart w:id="16" w:name="P465"/>
      <w:bookmarkEnd w:id="16"/>
      <w:r>
        <w:t xml:space="preserve">78. Основанием для начала административной процедуры по подготовке и выдаче разрешений на применение франкировальных машин является поступление в структурное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подготовку и выдачу разрешений на применение франкировальных машин, положительного акта обследования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79. Сотрудник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подготовку и выдачу разрешений на применение франкировальных машин:</w:t>
      </w:r>
    </w:p>
    <w:p w:rsidR="0097302C" w:rsidRDefault="0097302C">
      <w:pPr>
        <w:pStyle w:val="ConsPlusNormal"/>
        <w:ind w:firstLine="540"/>
        <w:jc w:val="both"/>
      </w:pPr>
      <w:r>
        <w:t xml:space="preserve">а) в течение 5 рабочих дней с момента поступления положительного акта обследования франкировальной машины производит подготовку (оформление) разрешения на применение франкировальной машины и передает его в общем порядке делопроизводства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(замещающему его должностному лицу), который подписывает его и заверяет гербовой печатью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>б) к оборотной стороне разрешения на применение франкировальной машины прикрепляет контрольный оттиск клише франкировальной машины и ламинирует разрешение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 xml:space="preserve">в) после подписания разрешения на применение франкировальной машины и заверения его гербовой печатью изготавливает копию разрешения на применение франкировальной машины, которая хранится в структурном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, </w:t>
      </w:r>
      <w:r>
        <w:lastRenderedPageBreak/>
        <w:t>ответственном за предоставление государственной услуги;</w:t>
      </w:r>
    </w:p>
    <w:p w:rsidR="0097302C" w:rsidRDefault="0097302C">
      <w:pPr>
        <w:pStyle w:val="ConsPlusNormal"/>
        <w:ind w:firstLine="540"/>
        <w:jc w:val="both"/>
      </w:pPr>
      <w:r>
        <w:t>г) в течение 1 рабочего дня с момента подготовки разрешения на применение франкировальной машины вносит в ЕИС информацию о подготовленном разрешении на применение франкировальной машины, в соответствии с технической документацией и требованиями по ведению ЕИС;</w:t>
      </w:r>
    </w:p>
    <w:p w:rsidR="0097302C" w:rsidRDefault="0097302C">
      <w:pPr>
        <w:pStyle w:val="ConsPlusNormal"/>
        <w:ind w:firstLine="540"/>
        <w:jc w:val="both"/>
      </w:pPr>
      <w:r>
        <w:t xml:space="preserve">д) в течение 1 рабочего дня с момента изготовления разрешения на применение франкировальной машины подготавливает извещение владельцу франкировальной машины о выдаче разрешения на применение франкировальной машины, которое передает сотруднику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прием и отправку документов.</w:t>
      </w:r>
    </w:p>
    <w:p w:rsidR="0097302C" w:rsidRDefault="0097302C">
      <w:pPr>
        <w:pStyle w:val="ConsPlusNormal"/>
        <w:ind w:firstLine="540"/>
        <w:jc w:val="both"/>
      </w:pPr>
      <w:r>
        <w:t>80. В разрешении на применение франкировальной машины указываются:</w:t>
      </w:r>
    </w:p>
    <w:p w:rsidR="0097302C" w:rsidRDefault="0097302C">
      <w:pPr>
        <w:pStyle w:val="ConsPlusNormal"/>
        <w:ind w:firstLine="540"/>
        <w:jc w:val="both"/>
      </w:pPr>
      <w:r>
        <w:t xml:space="preserve">наименование территориального органа </w:t>
      </w:r>
      <w:proofErr w:type="spellStart"/>
      <w:r>
        <w:t>Роскомнадзора</w:t>
      </w:r>
      <w:proofErr w:type="spellEnd"/>
      <w:r>
        <w:t>, выдавшего разрешение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серия и номер разрешения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полное наименование (фамилия, имя, отчество (при наличии) индивидуального предпринимателя) владельца франкировальной машины и его ИНН;</w:t>
      </w:r>
    </w:p>
    <w:p w:rsidR="0097302C" w:rsidRDefault="0097302C">
      <w:pPr>
        <w:pStyle w:val="ConsPlusNormal"/>
        <w:ind w:firstLine="540"/>
        <w:jc w:val="both"/>
      </w:pPr>
      <w:r>
        <w:t>наименование субъекта Российской Федерации, на территории которого применяется франкировальная машина;</w:t>
      </w:r>
    </w:p>
    <w:p w:rsidR="0097302C" w:rsidRDefault="0097302C">
      <w:pPr>
        <w:pStyle w:val="ConsPlusNormal"/>
        <w:ind w:firstLine="540"/>
        <w:jc w:val="both"/>
      </w:pPr>
      <w:r>
        <w:t>наименование модели (серии)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наименование изготовителя (производителя)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дата выпуска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регистрационный номер ГЗПО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дата и место выдачи разрешения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Срок действия разрешений на применение франкировальных машин не ограничивается.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 xml:space="preserve">Сотрудник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прием и отправку документов, не позднее 1 рабочего дня с момента получения извещения о выдаче разрешения на применение франкировальной машины осуществляет отправку извещения о выдаче разрешения на применение франкировальной машины почтовым отправлением с уведомлением о вручении, которое приобщается к делу на соответствующую франкировальную машину.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>В случае подачи заявлений о выдаче, переоформлении, в том числе взамен утраченных или испорченных, аннулировании разрешений на применение франкировальных машин документов в электронном виде, в том числе через Единый портал, извещение владельцу франкировальной машины о выдаче разрешения на применение франкировальной машины направляется в электронном виде.</w:t>
      </w:r>
    </w:p>
    <w:p w:rsidR="0097302C" w:rsidRDefault="0097302C">
      <w:pPr>
        <w:pStyle w:val="ConsPlusNormal"/>
        <w:ind w:firstLine="540"/>
        <w:jc w:val="both"/>
      </w:pPr>
      <w:r>
        <w:t>81. Выдача разрешения на применение франкировальной машины осуществляется:</w:t>
      </w:r>
    </w:p>
    <w:p w:rsidR="0097302C" w:rsidRDefault="0097302C">
      <w:pPr>
        <w:pStyle w:val="ConsPlusNormal"/>
        <w:ind w:firstLine="540"/>
        <w:jc w:val="both"/>
      </w:pPr>
      <w:r>
        <w:t xml:space="preserve">81.1. Сотрудником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прием и отправку документов, путем отправки по почте (на основании письменной просьбы заявителя с указанием почтового адреса, на который должно быть направлено разрешение на применение франкировальной машины).</w:t>
      </w:r>
    </w:p>
    <w:p w:rsidR="0097302C" w:rsidRDefault="0097302C">
      <w:pPr>
        <w:pStyle w:val="ConsPlusNormal"/>
        <w:ind w:firstLine="540"/>
        <w:jc w:val="both"/>
      </w:pPr>
      <w:r>
        <w:t xml:space="preserve">81.2. Сотрудником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ответственного за подготовку и выдачу разрешения на применение франкировальной машины, путем вручения заявителю (его представителю) непосредственно в помещениях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 xml:space="preserve">82. При выдаче разрешения на применение франкировальной машины сотрудник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подготовку и выдачу разрешений на применение франкировальных машин, в течение 1 рабочего дня заполняет книгу учета разрешений на применение франкировальных машин.</w:t>
      </w:r>
    </w:p>
    <w:p w:rsidR="0097302C" w:rsidRDefault="0097302C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При направлении разрешения на применение франкировальной машины по почте на основании письменной просьбы владельца франкировальной машины в книге учета разрешений на применение франкировальных машин в графе "N и дата доверенности" сотрудником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ответственного за подготовку и выдачу разрешений на применение франкировальных машин, делается запись о поступившей просьбе "письмо от __________ N ___, </w:t>
      </w:r>
      <w:proofErr w:type="spellStart"/>
      <w:r>
        <w:t>вх</w:t>
      </w:r>
      <w:proofErr w:type="spellEnd"/>
      <w:r>
        <w:t>.</w:t>
      </w:r>
      <w:proofErr w:type="gramEnd"/>
      <w:r>
        <w:t xml:space="preserve"> N ___", в графе "роспись в получении" </w:t>
      </w:r>
      <w:r>
        <w:lastRenderedPageBreak/>
        <w:t>указываются реквизиты исходящего письма с разрешением на применение франкировальной машины "</w:t>
      </w:r>
      <w:proofErr w:type="spellStart"/>
      <w:r>
        <w:t>зак</w:t>
      </w:r>
      <w:proofErr w:type="spellEnd"/>
      <w:r>
        <w:t xml:space="preserve">. Письмо N ___ </w:t>
      </w:r>
      <w:proofErr w:type="gramStart"/>
      <w:r>
        <w:t>от</w:t>
      </w:r>
      <w:proofErr w:type="gramEnd"/>
      <w:r>
        <w:t xml:space="preserve"> __________".</w:t>
      </w:r>
    </w:p>
    <w:p w:rsidR="0097302C" w:rsidRDefault="0097302C">
      <w:pPr>
        <w:pStyle w:val="ConsPlusNormal"/>
        <w:ind w:firstLine="540"/>
        <w:jc w:val="both"/>
      </w:pPr>
      <w:r>
        <w:t xml:space="preserve">84. В случае вручения разрешения на применение франкировальной машины заявителю (его представителю) непосредственно в помещениях территориального органа </w:t>
      </w:r>
      <w:proofErr w:type="spellStart"/>
      <w:r>
        <w:t>Роскомнадзора</w:t>
      </w:r>
      <w:proofErr w:type="spellEnd"/>
      <w:r>
        <w:t xml:space="preserve">, сотрудник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подготовку и выдачу разрешения на применение франкировальной машины:</w:t>
      </w:r>
    </w:p>
    <w:p w:rsidR="0097302C" w:rsidRDefault="0097302C">
      <w:pPr>
        <w:pStyle w:val="ConsPlusNormal"/>
        <w:ind w:firstLine="540"/>
        <w:jc w:val="both"/>
      </w:pPr>
      <w:r>
        <w:t>а) проверяет полномочие заявителя (его представителя), указанное в доверенности на получение разрешения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б) вносит в книгу учета разрешений на применение франкировальных машин необходимые записи в соответствующие графы;</w:t>
      </w:r>
    </w:p>
    <w:p w:rsidR="0097302C" w:rsidRDefault="0097302C">
      <w:pPr>
        <w:pStyle w:val="ConsPlusNormal"/>
        <w:ind w:firstLine="540"/>
        <w:jc w:val="both"/>
      </w:pPr>
      <w:r>
        <w:t>в) получает подпись заявителя (его представителя);</w:t>
      </w:r>
    </w:p>
    <w:p w:rsidR="0097302C" w:rsidRDefault="0097302C">
      <w:pPr>
        <w:pStyle w:val="ConsPlusNormal"/>
        <w:ind w:firstLine="540"/>
        <w:jc w:val="both"/>
      </w:pPr>
      <w:r>
        <w:t>г) вручает заявителю (его представителю) разрешение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Доверенность на получение разрешения на применение франкировальной машины подшивается в дело на франкировальную машину.</w:t>
      </w:r>
    </w:p>
    <w:p w:rsidR="0097302C" w:rsidRDefault="0097302C">
      <w:pPr>
        <w:pStyle w:val="ConsPlusNormal"/>
        <w:ind w:firstLine="540"/>
        <w:jc w:val="both"/>
      </w:pPr>
      <w:r>
        <w:t>85. В случае отправки разрешения на применение франкировальной машины по почте: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 xml:space="preserve">а) сотрудник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ответственного за подготовку и выдачу разрешения на применение франкировальной машины, в течение 1 рабочего дня с момента изготовления разрешения на применение франкировальной машины подготавливает сопроводительное письмо, которое вместе с подготовленным разрешением на применение франкировальной машины передает сотруднику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прием и отправку документов;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 xml:space="preserve">б) сотрудник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прием и отправку документов, в течение 1 рабочего дня с момента получения разрешения на применение франкировальной машины и сопроводительного письма осуществляет отправку разрешения на применение франкировальной машины и сопроводительного письма почтовым отправлением с уведомлением о вручении.</w:t>
      </w:r>
    </w:p>
    <w:p w:rsidR="0097302C" w:rsidRDefault="0097302C">
      <w:pPr>
        <w:pStyle w:val="ConsPlusNormal"/>
        <w:ind w:firstLine="540"/>
        <w:jc w:val="both"/>
      </w:pPr>
      <w:r>
        <w:t xml:space="preserve">86. По факту выдачи разрешения на применение франкировальной машины или получения уведомления о вручении от сотрудника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ответственного за прием и отправку документов, сотрудник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подготовку и выдачу разрешения на применение франкировальной машины, в течение 1 рабочего дня:</w:t>
      </w:r>
    </w:p>
    <w:p w:rsidR="0097302C" w:rsidRDefault="0097302C">
      <w:pPr>
        <w:pStyle w:val="ConsPlusNormal"/>
        <w:ind w:firstLine="540"/>
        <w:jc w:val="both"/>
      </w:pPr>
      <w:r>
        <w:t>а) приобщает уведомление о вручении к делу на соответствующую франкировальную машину;</w:t>
      </w:r>
    </w:p>
    <w:p w:rsidR="0097302C" w:rsidRDefault="0097302C">
      <w:pPr>
        <w:pStyle w:val="ConsPlusNormal"/>
        <w:ind w:firstLine="540"/>
        <w:jc w:val="both"/>
      </w:pPr>
      <w:r>
        <w:t>б) вносит в ЕИС информацию о выдаче разрешения на применение франкировальной машины, в соответствии с технической документацией и требованиями по ведению ЕИС.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Переоформление, в том числе выдача взамен</w:t>
      </w:r>
    </w:p>
    <w:p w:rsidR="0097302C" w:rsidRDefault="0097302C">
      <w:pPr>
        <w:pStyle w:val="ConsPlusNormal"/>
        <w:jc w:val="center"/>
      </w:pPr>
      <w:r>
        <w:t>утраченных или испорченных разрешений на применение</w:t>
      </w:r>
    </w:p>
    <w:p w:rsidR="0097302C" w:rsidRDefault="0097302C">
      <w:pPr>
        <w:pStyle w:val="ConsPlusNormal"/>
        <w:jc w:val="center"/>
      </w:pPr>
      <w:r>
        <w:t>франкировальных машин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bookmarkStart w:id="17" w:name="P507"/>
      <w:bookmarkEnd w:id="17"/>
      <w:r>
        <w:t xml:space="preserve">87. </w:t>
      </w:r>
      <w:proofErr w:type="gramStart"/>
      <w:r>
        <w:t xml:space="preserve">Основанием для начала административной процедуры по переоформлению разрешений на применение франкировальных машин является поступление в структурное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ответственное за переоформление разрешений на применение франкировальных машин, положительного акта обследования франкировальной машины, а для начала административной процедуры по выдаче разрешения на применение франкировальной машины взамен утраченного или испорченного поступление в указанное структурное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 зарегистрированного заявления о</w:t>
      </w:r>
      <w:proofErr w:type="gramEnd"/>
      <w:r>
        <w:t xml:space="preserve"> </w:t>
      </w:r>
      <w:proofErr w:type="gramStart"/>
      <w:r>
        <w:t>переоформлении</w:t>
      </w:r>
      <w:proofErr w:type="gramEnd"/>
      <w:r>
        <w:t xml:space="preserve"> разрешения на применение франкировальной машины взамен утраченного или испорченного.</w:t>
      </w:r>
    </w:p>
    <w:p w:rsidR="0097302C" w:rsidRDefault="0097302C">
      <w:pPr>
        <w:pStyle w:val="ConsPlusNormal"/>
        <w:ind w:firstLine="540"/>
        <w:jc w:val="both"/>
      </w:pPr>
      <w:r>
        <w:t xml:space="preserve">88. Переоформление и выдача разрешений на применение франкировальных машин, в том числе взамен утраченных или испорченных, осуществляется в порядке, установленном </w:t>
      </w:r>
      <w:hyperlink w:anchor="P465" w:history="1">
        <w:r>
          <w:rPr>
            <w:color w:val="0000FF"/>
          </w:rPr>
          <w:t>пунктами 78</w:t>
        </w:r>
      </w:hyperlink>
      <w:r>
        <w:t xml:space="preserve"> - </w:t>
      </w:r>
      <w:hyperlink w:anchor="P507" w:history="1">
        <w:r>
          <w:rPr>
            <w:color w:val="0000FF"/>
          </w:rPr>
          <w:t>87</w:t>
        </w:r>
      </w:hyperlink>
      <w:r>
        <w:t xml:space="preserve"> Регламента для выдачи разрешений на применение франкировальных машин, с учетом </w:t>
      </w:r>
      <w:r>
        <w:lastRenderedPageBreak/>
        <w:t>следующих особенностей:</w:t>
      </w:r>
    </w:p>
    <w:p w:rsidR="0097302C" w:rsidRDefault="0097302C">
      <w:pPr>
        <w:pStyle w:val="ConsPlusNormal"/>
        <w:ind w:firstLine="540"/>
        <w:jc w:val="both"/>
      </w:pPr>
      <w:r>
        <w:t xml:space="preserve">88.1. При выдаче разрешения на применение франкировальной машины взамен утраченного или испорченного сроки совершения необходимых административных действий сокращаются по каждому действию до 1 рабочего дня, исходя из общего срока рассмотрения соответствующего заявления, указанного в </w:t>
      </w:r>
      <w:hyperlink w:anchor="P141" w:history="1">
        <w:r>
          <w:rPr>
            <w:color w:val="0000FF"/>
          </w:rPr>
          <w:t>пункте 24</w:t>
        </w:r>
      </w:hyperlink>
      <w:r>
        <w:t xml:space="preserve"> Регламента, при этом обследование франкировальных машин, предусмотренное Регламентом, не проводится.</w:t>
      </w:r>
    </w:p>
    <w:p w:rsidR="0097302C" w:rsidRDefault="0097302C">
      <w:pPr>
        <w:pStyle w:val="ConsPlusNormal"/>
        <w:ind w:firstLine="540"/>
        <w:jc w:val="both"/>
      </w:pPr>
      <w:r>
        <w:t>88.2. При выдаче разрешения на применение франкировальной машины взамен утраченного или испорченного к разрешению на применение франкировальной машины прилагается оттиск клише франкировальной машины, предоставленный заявителем при подаче заявления о переоформлении разрешения на применение франкировальных машин взамен утраченного или испорченного.</w:t>
      </w:r>
    </w:p>
    <w:p w:rsidR="0097302C" w:rsidRDefault="0097302C">
      <w:pPr>
        <w:pStyle w:val="ConsPlusNormal"/>
        <w:ind w:firstLine="540"/>
        <w:jc w:val="both"/>
      </w:pPr>
      <w:r>
        <w:t xml:space="preserve">88.3. При поступлении от владельца франкировальной машины в территориальный орган </w:t>
      </w:r>
      <w:proofErr w:type="spellStart"/>
      <w:r>
        <w:t>Роскомнадзора</w:t>
      </w:r>
      <w:proofErr w:type="spellEnd"/>
      <w:r>
        <w:t xml:space="preserve"> переоформляемого разрешения на применение франкировальной машины, в том числе испорченного разрешения на применение франкировальной машины, сотрудник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переоформление разрешения на применение франкировальной машины, в том числе испорченного разрешения на применение франкировальной машины:</w:t>
      </w:r>
    </w:p>
    <w:p w:rsidR="0097302C" w:rsidRDefault="0097302C">
      <w:pPr>
        <w:pStyle w:val="ConsPlusNormal"/>
        <w:ind w:firstLine="540"/>
        <w:jc w:val="both"/>
      </w:pPr>
      <w:r>
        <w:t>а) в течение 1 рабочего дня приводит его в негодность путем его перфорации;</w:t>
      </w:r>
    </w:p>
    <w:p w:rsidR="0097302C" w:rsidRDefault="0097302C">
      <w:pPr>
        <w:pStyle w:val="ConsPlusNormal"/>
        <w:ind w:firstLine="540"/>
        <w:jc w:val="both"/>
      </w:pPr>
      <w:r>
        <w:t>б) в течение 1 рабочего дня в книге учета разрешений делает отметку о приведении в негодность испорченного разрешения на применение франкировальной машины с указанием номера и даты выдачи нового разрешения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 xml:space="preserve">в) перфорированное разрешение на применение франкировальной машины хранится в системе делопроизводства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рассмотрение заявления о переоформлении разрешения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Аннулирование разрешений на применение</w:t>
      </w:r>
    </w:p>
    <w:p w:rsidR="0097302C" w:rsidRDefault="0097302C">
      <w:pPr>
        <w:pStyle w:val="ConsPlusNormal"/>
        <w:jc w:val="center"/>
      </w:pPr>
      <w:r>
        <w:t>франкировальных машин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r>
        <w:t xml:space="preserve">89. Основанием для начала административной процедуры по аннулированию разрешения на применение франкировальной машины является поступление зарегистрированного заявления об аннулировании разрешения на применение франкировальной машины в структурное подразделение территориального органа </w:t>
      </w:r>
      <w:proofErr w:type="spellStart"/>
      <w:r>
        <w:t>Роскомнадзора</w:t>
      </w:r>
      <w:proofErr w:type="spellEnd"/>
      <w:r>
        <w:t>, ответственное за аннулирование разрешения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90. Рассмотрение заявления об аннулировании разрешения на применение франкировальной машины осуществляется в общем порядке, установленном Регламентом для выдачи разрешений на применение франкировальных машин, с учетом следующих особенностей:</w:t>
      </w:r>
    </w:p>
    <w:p w:rsidR="0097302C" w:rsidRDefault="0097302C">
      <w:pPr>
        <w:pStyle w:val="ConsPlusNormal"/>
        <w:ind w:firstLine="540"/>
        <w:jc w:val="both"/>
      </w:pPr>
      <w:r>
        <w:t>90.1. Обследование франкировальной машины по заявлению об аннулировании разрешения на применение франкировальной машины не проводится;</w:t>
      </w:r>
    </w:p>
    <w:p w:rsidR="0097302C" w:rsidRDefault="0097302C">
      <w:pPr>
        <w:pStyle w:val="ConsPlusNormal"/>
        <w:ind w:firstLine="540"/>
        <w:jc w:val="both"/>
      </w:pPr>
      <w:r>
        <w:t xml:space="preserve">90.2. При поступлении от владельца франкировальной машины в территориальный орган </w:t>
      </w:r>
      <w:proofErr w:type="spellStart"/>
      <w:r>
        <w:t>Роскомнадзора</w:t>
      </w:r>
      <w:proofErr w:type="spellEnd"/>
      <w:r>
        <w:t xml:space="preserve"> аннулируемого разрешения на применение франкировальной машины оно приводится в негодность сотрудником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ответственного за аннулирование разрешения на применение франкировальной машины, путем его перфорации. Перфорированное разрешение на применение франкировальной машины хранится в структурном подразделении территориального органа </w:t>
      </w:r>
      <w:proofErr w:type="spellStart"/>
      <w:r>
        <w:t>Роскомнадзора</w:t>
      </w:r>
      <w:proofErr w:type="spellEnd"/>
      <w:r>
        <w:t>, ответственном за предоставление государственной услуги;</w:t>
      </w:r>
    </w:p>
    <w:p w:rsidR="0097302C" w:rsidRDefault="0097302C">
      <w:pPr>
        <w:pStyle w:val="ConsPlusNormal"/>
        <w:ind w:firstLine="540"/>
        <w:jc w:val="both"/>
      </w:pPr>
      <w:r>
        <w:t xml:space="preserve">90.3. </w:t>
      </w:r>
      <w:proofErr w:type="gramStart"/>
      <w:r>
        <w:t xml:space="preserve">Сотрудник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>, ответственного за рассмотрение заявления об аннулировании разрешения на применение франкировальной машины, в течение 1 рабочего дня в книге учета разрешений делает отметку о приведении в негодность аннулируемого разрешения на применение франкировальной машины с указанием номера и даты извещения об аннулировании разрешения на применение франкировальной машины;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 xml:space="preserve">90.4. Заявителю вручается или направляется в письменной форме уведомление об аннулировании разрешения на применение франкировальной машины в течение 5 рабочих дней </w:t>
      </w:r>
      <w:r>
        <w:lastRenderedPageBreak/>
        <w:t>с момента аннулирования разрешения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В случае подачи заявления об аннулировании разрешения на применение франкировальных машин в электронном виде, в том числе через Единый портал, извещение владельцу франкировальной машины об аннулировании разрешения на применение франкировальной машины направляется в электронном виде.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Формирование и ведение базы данных выданных разрешений</w:t>
      </w:r>
    </w:p>
    <w:p w:rsidR="0097302C" w:rsidRDefault="0097302C">
      <w:pPr>
        <w:pStyle w:val="ConsPlusNormal"/>
        <w:jc w:val="center"/>
      </w:pPr>
      <w:r>
        <w:t>на применение франкировальных машин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r>
        <w:t>91. База данных выданных разрешений на применение франкировальных машин ведется как в электронной форме, так и на бумажных носителях в виде оформленных дел.</w:t>
      </w:r>
    </w:p>
    <w:p w:rsidR="0097302C" w:rsidRDefault="0097302C">
      <w:pPr>
        <w:pStyle w:val="ConsPlusNormal"/>
        <w:ind w:firstLine="540"/>
        <w:jc w:val="both"/>
      </w:pPr>
      <w:r>
        <w:t>92. Дело на каждую франкировальную машину формируется и ведется отдельно. При эксплуатации одним владельцем нескольких франкировальных машин допускается ведение одного дела по их владельцу.</w:t>
      </w:r>
    </w:p>
    <w:p w:rsidR="0097302C" w:rsidRDefault="0097302C">
      <w:pPr>
        <w:pStyle w:val="ConsPlusNormal"/>
        <w:ind w:firstLine="540"/>
        <w:jc w:val="both"/>
      </w:pPr>
      <w:r>
        <w:t>93. В дело подшиваются в хронологическом порядке все документы, связанные с выдачей разрешения на применение франкировальной машины или применением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94. В деле должны находиться:</w:t>
      </w:r>
    </w:p>
    <w:p w:rsidR="0097302C" w:rsidRDefault="0097302C">
      <w:pPr>
        <w:pStyle w:val="ConsPlusNormal"/>
        <w:ind w:firstLine="540"/>
        <w:jc w:val="both"/>
      </w:pPr>
      <w:r>
        <w:t>заявления о выдаче разрешений на применение франкировальных машин, о переоформлении разрешений на применение франкировальных машин, в том числе взамен утраченных или испорченных, аннулировании разрешений на применение франкировальных машин, включая приложенные к ним владельцами франкировальных машин документы;</w:t>
      </w:r>
    </w:p>
    <w:p w:rsidR="0097302C" w:rsidRDefault="0097302C">
      <w:pPr>
        <w:pStyle w:val="ConsPlusNormal"/>
        <w:ind w:firstLine="540"/>
        <w:jc w:val="both"/>
      </w:pPr>
      <w:r>
        <w:t xml:space="preserve">информация, полученная в рамках взаимодействия </w:t>
      </w:r>
      <w:proofErr w:type="spellStart"/>
      <w:r>
        <w:t>Роскомнадзора</w:t>
      </w:r>
      <w:proofErr w:type="spellEnd"/>
      <w:r>
        <w:t xml:space="preserve"> и ФНС России;</w:t>
      </w:r>
    </w:p>
    <w:p w:rsidR="0097302C" w:rsidRDefault="0097302C">
      <w:pPr>
        <w:pStyle w:val="ConsPlusNormal"/>
        <w:ind w:firstLine="540"/>
        <w:jc w:val="both"/>
      </w:pPr>
      <w:r>
        <w:t>копия разрешения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акты обследований франкировальных машин, в том числе по соблюдению порядка применения данной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документы, которые могут прилагаться к акту обследования франкировальной машины в ходе проведения соответствующего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иные документы, связанные с выдачей разрешения на применение франкировальной машины или применением данной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95. Формирование и ведение базы данных в электронной форме осуществляется посредством внесения информации в электронную базу данных выданных разрешений на применение франкировальных машин, </w:t>
      </w:r>
      <w:proofErr w:type="gramStart"/>
      <w:r>
        <w:t>которая</w:t>
      </w:r>
      <w:proofErr w:type="gramEnd"/>
      <w:r>
        <w:t xml:space="preserve"> является подсистемой ЕИС.</w:t>
      </w:r>
    </w:p>
    <w:p w:rsidR="0097302C" w:rsidRDefault="0097302C">
      <w:pPr>
        <w:pStyle w:val="ConsPlusNormal"/>
        <w:ind w:firstLine="540"/>
        <w:jc w:val="both"/>
      </w:pPr>
      <w:r>
        <w:t xml:space="preserve">96. Внесение информации в базу данных ЕИС осуществляется сотрудниками ответственного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 на основании следующих документов:</w:t>
      </w:r>
    </w:p>
    <w:p w:rsidR="0097302C" w:rsidRDefault="0097302C">
      <w:pPr>
        <w:pStyle w:val="ConsPlusNormal"/>
        <w:ind w:firstLine="540"/>
        <w:jc w:val="both"/>
      </w:pPr>
      <w:r>
        <w:t>зарегистрированного заявления о выдаче (переоформлении, в том числе взамен утраченного или испорченного, аннулировании) разрешения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 xml:space="preserve">приказа территориального органа </w:t>
      </w:r>
      <w:proofErr w:type="spellStart"/>
      <w:r>
        <w:t>Роскомнадзора</w:t>
      </w:r>
      <w:proofErr w:type="spellEnd"/>
      <w:r>
        <w:t xml:space="preserve"> о проведении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акта обследования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выданного, переоформленного, в том числе взамен утраченного или испорченного, аннулированного разрешения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97. В базе данных ЕИС заполняются поля в соответствии с технической документацией и требованиями по ведению этой информационной системы.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Предоставление информации из базы данных выданных</w:t>
      </w:r>
    </w:p>
    <w:p w:rsidR="0097302C" w:rsidRDefault="0097302C">
      <w:pPr>
        <w:pStyle w:val="ConsPlusNormal"/>
        <w:jc w:val="center"/>
      </w:pPr>
      <w:r>
        <w:t>разрешений на применение франкировальных машин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ind w:firstLine="540"/>
        <w:jc w:val="both"/>
      </w:pPr>
      <w:r>
        <w:t xml:space="preserve">98. </w:t>
      </w:r>
      <w:proofErr w:type="gramStart"/>
      <w:r>
        <w:t xml:space="preserve">Основанием для начала административной процедуры по предоставлению информации из базы данных выданных разрешений на применение франкировальных машин является поступление в </w:t>
      </w:r>
      <w:proofErr w:type="spellStart"/>
      <w:r>
        <w:t>Роскомнадзор</w:t>
      </w:r>
      <w:proofErr w:type="spellEnd"/>
      <w:r>
        <w:t xml:space="preserve"> или его территориальные органы обращений заинтересованных лиц, по телефону, в письменной форме, по электронной почте, в электронной форме с использованием </w:t>
      </w:r>
      <w:r>
        <w:lastRenderedPageBreak/>
        <w:t xml:space="preserve">средств сайта </w:t>
      </w:r>
      <w:proofErr w:type="spellStart"/>
      <w:r>
        <w:t>Роскомнадзора</w:t>
      </w:r>
      <w:proofErr w:type="spellEnd"/>
      <w:r>
        <w:t>, и позволяющих определить заявителя и характер запрашиваемых сведений.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 xml:space="preserve">99. Регистрация полученного обращения о предоставлении информации из базы данных выданных разрешений на применение франкировальных машин, присвоение ему входящего номера, а также подготовка ответов на такие обращения осуществляются в общем порядке делопроизводства по рассмотрению обращений, установленном в </w:t>
      </w:r>
      <w:proofErr w:type="spellStart"/>
      <w:r>
        <w:t>Роскомнадзоре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bookmarkStart w:id="18" w:name="P553"/>
      <w:bookmarkEnd w:id="18"/>
      <w:r>
        <w:t xml:space="preserve">100. </w:t>
      </w:r>
      <w:proofErr w:type="gramStart"/>
      <w:r>
        <w:t xml:space="preserve">Поступившее обращение о предоставлении информации из базы данных выданных разрешений на применение франкировальных машин направляется сотрудником, ответственным за прием и отправку документов, в течение 1 рабочего дня с момента его поступления, в структурное подразделение </w:t>
      </w:r>
      <w:proofErr w:type="spellStart"/>
      <w:r>
        <w:t>Роскомнадзора</w:t>
      </w:r>
      <w:proofErr w:type="spellEnd"/>
      <w:r>
        <w:t xml:space="preserve"> (его территориального органа), ответственное за рассмотрение заявлений о выдаче разрешений на применение франкировальных машин, для рассмотрения и подготовки ответа в общем порядке делопроизводства по рассмотрению</w:t>
      </w:r>
      <w:proofErr w:type="gramEnd"/>
      <w:r>
        <w:t xml:space="preserve"> обращений, </w:t>
      </w:r>
      <w:proofErr w:type="gramStart"/>
      <w:r>
        <w:t>установленном</w:t>
      </w:r>
      <w:proofErr w:type="gramEnd"/>
      <w:r>
        <w:t xml:space="preserve"> в </w:t>
      </w:r>
      <w:proofErr w:type="spellStart"/>
      <w:r>
        <w:t>Роскомнадзоре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bookmarkStart w:id="19" w:name="P554"/>
      <w:bookmarkEnd w:id="19"/>
      <w:r>
        <w:t xml:space="preserve">101. Информация из базы данных выданных разрешений на применение франкировальных машин может быть предоставлена </w:t>
      </w:r>
      <w:proofErr w:type="spellStart"/>
      <w:r>
        <w:t>Роскомнадзором</w:t>
      </w:r>
      <w:proofErr w:type="spellEnd"/>
      <w:r>
        <w:t xml:space="preserve"> по конкретному разрешению на применение франкировальной машины или по конкретному владельцу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>102.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объеме:</w:t>
      </w:r>
    </w:p>
    <w:p w:rsidR="0097302C" w:rsidRDefault="0097302C">
      <w:pPr>
        <w:pStyle w:val="ConsPlusNormal"/>
        <w:ind w:firstLine="540"/>
        <w:jc w:val="both"/>
      </w:pPr>
      <w:r>
        <w:t xml:space="preserve">наименование территориального органа </w:t>
      </w:r>
      <w:proofErr w:type="spellStart"/>
      <w:r>
        <w:t>Роскомнадзора</w:t>
      </w:r>
      <w:proofErr w:type="spellEnd"/>
      <w:r>
        <w:t>, выдавшего разрешение на применение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полное наименование (фамилия, имя, отчество (при наличии) индивидуального предпринимателя) владельца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наименование субъекта Российской Федерации, на территории которого применяется франкировальная машина;</w:t>
      </w:r>
    </w:p>
    <w:p w:rsidR="0097302C" w:rsidRDefault="0097302C">
      <w:pPr>
        <w:pStyle w:val="ConsPlusNormal"/>
        <w:ind w:firstLine="540"/>
        <w:jc w:val="both"/>
      </w:pPr>
      <w:r>
        <w:t>наименование модели (серии)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наименование изготовителя (производителя)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дата выпуска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регистрационный номер ГЗПО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дата и место выдачи разрешения на применение франкировальной машины.</w:t>
      </w:r>
    </w:p>
    <w:p w:rsidR="0097302C" w:rsidRDefault="0097302C">
      <w:pPr>
        <w:pStyle w:val="ConsPlusNormal"/>
        <w:ind w:firstLine="540"/>
        <w:jc w:val="both"/>
      </w:pPr>
      <w:r>
        <w:t xml:space="preserve">103. Информация по конкретному владельцу франкировальной машины предоставляется в объеме, указанном в </w:t>
      </w:r>
      <w:hyperlink w:anchor="P554" w:history="1">
        <w:r>
          <w:rPr>
            <w:color w:val="0000FF"/>
          </w:rPr>
          <w:t>пункте 101</w:t>
        </w:r>
      </w:hyperlink>
      <w:r>
        <w:t xml:space="preserve"> Регламента,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совокупности:</w:t>
      </w:r>
    </w:p>
    <w:p w:rsidR="0097302C" w:rsidRDefault="0097302C">
      <w:pPr>
        <w:pStyle w:val="ConsPlusNormal"/>
        <w:ind w:firstLine="540"/>
        <w:jc w:val="both"/>
      </w:pPr>
      <w:r>
        <w:t>наименование владельца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ИНН (КПП) владельца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регистрационный номер ГЗПО франкировальной машины;</w:t>
      </w:r>
    </w:p>
    <w:p w:rsidR="0097302C" w:rsidRDefault="0097302C">
      <w:pPr>
        <w:pStyle w:val="ConsPlusNormal"/>
        <w:ind w:firstLine="540"/>
        <w:jc w:val="both"/>
      </w:pPr>
      <w:r>
        <w:t>место нахождения владельца франкировальной машины.</w:t>
      </w:r>
    </w:p>
    <w:p w:rsidR="0097302C" w:rsidRDefault="0097302C">
      <w:pPr>
        <w:pStyle w:val="ConsPlusNormal"/>
        <w:ind w:firstLine="540"/>
        <w:jc w:val="both"/>
      </w:pPr>
      <w:bookmarkStart w:id="20" w:name="P569"/>
      <w:bookmarkEnd w:id="20"/>
      <w:r>
        <w:t xml:space="preserve">104. </w:t>
      </w:r>
      <w:proofErr w:type="gramStart"/>
      <w:r>
        <w:t>В зависимости от формы обращения о предоставлении информации из базы данных выданных разрешений информация по конкретной франкировальной машине</w:t>
      </w:r>
      <w:proofErr w:type="gramEnd"/>
      <w:r>
        <w:t xml:space="preserve"> или по конкретному владельцу франкировальной машины может быть предоставлена:</w:t>
      </w:r>
    </w:p>
    <w:p w:rsidR="0097302C" w:rsidRDefault="0097302C">
      <w:pPr>
        <w:pStyle w:val="ConsPlusNormal"/>
        <w:ind w:firstLine="540"/>
        <w:jc w:val="both"/>
      </w:pPr>
      <w:r>
        <w:t>по телефону;</w:t>
      </w:r>
    </w:p>
    <w:p w:rsidR="0097302C" w:rsidRDefault="0097302C">
      <w:pPr>
        <w:pStyle w:val="ConsPlusNormal"/>
        <w:ind w:firstLine="540"/>
        <w:jc w:val="both"/>
      </w:pPr>
      <w:r>
        <w:t>по электронной почте;</w:t>
      </w:r>
    </w:p>
    <w:p w:rsidR="0097302C" w:rsidRDefault="0097302C">
      <w:pPr>
        <w:pStyle w:val="ConsPlusNormal"/>
        <w:ind w:firstLine="540"/>
        <w:jc w:val="both"/>
      </w:pPr>
      <w:r>
        <w:t>в письменной форме;</w:t>
      </w:r>
    </w:p>
    <w:p w:rsidR="0097302C" w:rsidRDefault="0097302C">
      <w:pPr>
        <w:pStyle w:val="ConsPlusNormal"/>
        <w:ind w:firstLine="540"/>
        <w:jc w:val="both"/>
      </w:pPr>
      <w:r>
        <w:t xml:space="preserve">в электронной форме с использованием средств сайта </w:t>
      </w:r>
      <w:proofErr w:type="spellStart"/>
      <w:r>
        <w:t>Роскомнадзора</w:t>
      </w:r>
      <w:proofErr w:type="spellEnd"/>
      <w:r>
        <w:t xml:space="preserve"> или Единого портала.</w:t>
      </w:r>
    </w:p>
    <w:p w:rsidR="0097302C" w:rsidRDefault="0097302C">
      <w:pPr>
        <w:pStyle w:val="ConsPlusNormal"/>
        <w:ind w:firstLine="540"/>
        <w:jc w:val="both"/>
      </w:pPr>
      <w:r>
        <w:t xml:space="preserve">105. </w:t>
      </w:r>
      <w:proofErr w:type="gramStart"/>
      <w:r>
        <w:t>При предоставлении информации из базы данных выданных разрешений на применение франкировальных машин по телефону, с целью увеличения числа обрабатываемых обращений, объем предоставляемой информации в процессе одного телефонного соединения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машин, но не более</w:t>
      </w:r>
      <w:proofErr w:type="gramEnd"/>
      <w:r>
        <w:t xml:space="preserve"> чем по 10 разрешениям на применение франкировальных машин.</w:t>
      </w:r>
    </w:p>
    <w:p w:rsidR="0097302C" w:rsidRDefault="0097302C">
      <w:pPr>
        <w:pStyle w:val="ConsPlusNormal"/>
        <w:ind w:firstLine="540"/>
        <w:jc w:val="both"/>
      </w:pPr>
      <w:r>
        <w:t xml:space="preserve">106. Предоставление информации из базы данных выданных разрешений на применение франкировальных машин в электронной форме с использованием средств сайта </w:t>
      </w:r>
      <w:proofErr w:type="spellStart"/>
      <w:r>
        <w:t>Роскомнадзора</w:t>
      </w:r>
      <w:proofErr w:type="spellEnd"/>
      <w:r>
        <w:t xml:space="preserve"> </w:t>
      </w:r>
      <w:r>
        <w:lastRenderedPageBreak/>
        <w:t xml:space="preserve">или Единого портала осуществляется с учетом требований </w:t>
      </w:r>
      <w:hyperlink w:anchor="P553" w:history="1">
        <w:r>
          <w:rPr>
            <w:color w:val="0000FF"/>
          </w:rPr>
          <w:t>пунктов 100</w:t>
        </w:r>
      </w:hyperlink>
      <w:r>
        <w:t xml:space="preserve"> - </w:t>
      </w:r>
      <w:hyperlink w:anchor="P569" w:history="1">
        <w:r>
          <w:rPr>
            <w:color w:val="0000FF"/>
          </w:rPr>
          <w:t>104</w:t>
        </w:r>
      </w:hyperlink>
      <w:r>
        <w:t xml:space="preserve"> Регламента.</w:t>
      </w:r>
    </w:p>
    <w:p w:rsidR="0097302C" w:rsidRDefault="0097302C">
      <w:pPr>
        <w:pStyle w:val="ConsPlusNormal"/>
        <w:ind w:firstLine="540"/>
        <w:jc w:val="both"/>
      </w:pPr>
      <w:r>
        <w:t>Ответ заявителю направляется тем же способом (в электронной или письменной форме), которым было получено обращение о получении информации из базы данных выданных разрешений на применение франкировальных машин, в том числе через Единый портал.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97302C" w:rsidRDefault="0097302C">
      <w:pPr>
        <w:pStyle w:val="ConsPlusNormal"/>
        <w:jc w:val="center"/>
      </w:pPr>
      <w:r>
        <w:t>государственной услуги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bookmarkStart w:id="21" w:name="P581"/>
      <w:bookmarkEnd w:id="21"/>
      <w:r>
        <w:t xml:space="preserve">107.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 (далее - текущий контроль), осуществляется руководителем </w:t>
      </w:r>
      <w:proofErr w:type="spellStart"/>
      <w:r>
        <w:t>Роскомнадзора</w:t>
      </w:r>
      <w:proofErr w:type="spellEnd"/>
      <w:r>
        <w:t xml:space="preserve"> и руководителями структурных подразделений территориальных органов </w:t>
      </w:r>
      <w:proofErr w:type="spellStart"/>
      <w:r>
        <w:t>Роскомнадзора</w:t>
      </w:r>
      <w:proofErr w:type="spellEnd"/>
      <w:r>
        <w:t>, ответственных за организацию работы по предоставлению государственной услуги.</w:t>
      </w:r>
    </w:p>
    <w:p w:rsidR="0097302C" w:rsidRDefault="0097302C">
      <w:pPr>
        <w:pStyle w:val="ConsPlusNormal"/>
        <w:ind w:firstLine="540"/>
        <w:jc w:val="both"/>
      </w:pPr>
      <w:r>
        <w:t xml:space="preserve">108. Текущий контроль осуществляется путем проведения руководителями, указанными в </w:t>
      </w:r>
      <w:hyperlink w:anchor="P581" w:history="1">
        <w:r>
          <w:rPr>
            <w:color w:val="0000FF"/>
          </w:rPr>
          <w:t>пункте 107</w:t>
        </w:r>
      </w:hyperlink>
      <w:r>
        <w:t xml:space="preserve"> Регламента:</w:t>
      </w:r>
    </w:p>
    <w:p w:rsidR="0097302C" w:rsidRDefault="0097302C">
      <w:pPr>
        <w:pStyle w:val="ConsPlusNormal"/>
        <w:ind w:firstLine="540"/>
        <w:jc w:val="both"/>
      </w:pPr>
      <w:r>
        <w:t>а) проверок соблюдения и исполнения сотрудниками, ответственными за предоставление государственной услуги, положений Регламента, иных нормативных правовых актов Российской Федерации;</w:t>
      </w:r>
    </w:p>
    <w:p w:rsidR="0097302C" w:rsidRDefault="0097302C">
      <w:pPr>
        <w:pStyle w:val="ConsPlusNormal"/>
        <w:ind w:firstLine="540"/>
        <w:jc w:val="both"/>
      </w:pPr>
      <w:r>
        <w:t xml:space="preserve">б) визирования документов, подлежащих направлению вышестоящему должностному лицу, руководителю структурного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руководителю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 xml:space="preserve">109. </w:t>
      </w:r>
      <w:proofErr w:type="gramStart"/>
      <w:r>
        <w:t xml:space="preserve">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территориальных органов </w:t>
      </w:r>
      <w:proofErr w:type="spellStart"/>
      <w:r>
        <w:t>Роскомнадзора</w:t>
      </w:r>
      <w:proofErr w:type="spellEnd"/>
      <w:r>
        <w:t xml:space="preserve">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</w:t>
      </w:r>
      <w:proofErr w:type="spellStart"/>
      <w:r>
        <w:t>Роскомнадзора</w:t>
      </w:r>
      <w:proofErr w:type="spellEnd"/>
      <w:r>
        <w:t xml:space="preserve"> предложения о применении или неприменении мер дисциплинарной ответственности по отношению к лицам, допустившим соответствующие нарушения.</w:t>
      </w:r>
      <w:proofErr w:type="gramEnd"/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97302C" w:rsidRDefault="0097302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97302C" w:rsidRDefault="0097302C">
      <w:pPr>
        <w:pStyle w:val="ConsPlusNormal"/>
        <w:jc w:val="center"/>
      </w:pPr>
      <w:r>
        <w:t>государственной услуги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110.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формах:</w:t>
      </w:r>
    </w:p>
    <w:p w:rsidR="0097302C" w:rsidRDefault="0097302C">
      <w:pPr>
        <w:pStyle w:val="ConsPlusNormal"/>
        <w:ind w:firstLine="540"/>
        <w:jc w:val="both"/>
      </w:pPr>
      <w:r>
        <w:t>а) проведения проверок соблюдения и исполнения сотрудниками, ответственными за предоставление государственной услуги, положений Регламента;</w:t>
      </w:r>
    </w:p>
    <w:p w:rsidR="0097302C" w:rsidRDefault="0097302C">
      <w:pPr>
        <w:pStyle w:val="ConsPlusNormal"/>
        <w:ind w:firstLine="540"/>
        <w:jc w:val="both"/>
      </w:pPr>
      <w:r>
        <w:t xml:space="preserve">б) визирования документов руководителями структурных подразделений территориальных органов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02C" w:rsidRDefault="0097302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7302C" w:rsidRDefault="0097302C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97302C" w:rsidRDefault="00973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02C" w:rsidRDefault="0097302C">
      <w:pPr>
        <w:pStyle w:val="ConsPlusNormal"/>
        <w:ind w:firstLine="540"/>
        <w:jc w:val="both"/>
      </w:pPr>
      <w:r>
        <w:t xml:space="preserve">г) рассмотрения жалоб на действия (бездействие) должностных лиц структурных подразделений </w:t>
      </w:r>
      <w:proofErr w:type="spellStart"/>
      <w:r>
        <w:t>Роскомнадзора</w:t>
      </w:r>
      <w:proofErr w:type="spellEnd"/>
      <w:r>
        <w:t xml:space="preserve"> и его территориальных органов, ответственных за предоставление государственной услуги.</w:t>
      </w:r>
    </w:p>
    <w:p w:rsidR="0097302C" w:rsidRDefault="0097302C">
      <w:pPr>
        <w:pStyle w:val="ConsPlusNormal"/>
        <w:ind w:firstLine="540"/>
        <w:jc w:val="both"/>
      </w:pPr>
      <w:r>
        <w:t>111. Проверки полноты и качества предоставления государственной услуги могут быть плановыми и внеплановыми.</w:t>
      </w:r>
    </w:p>
    <w:p w:rsidR="0097302C" w:rsidRDefault="0097302C">
      <w:pPr>
        <w:pStyle w:val="ConsPlusNormal"/>
        <w:ind w:firstLine="540"/>
        <w:jc w:val="both"/>
      </w:pPr>
      <w:r>
        <w:t xml:space="preserve">112. Плановые проверки проводятся в соответствии с утвержденным планом деятельности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>113. Внеплановые проверки организуются и проводятся в случаях:</w:t>
      </w:r>
    </w:p>
    <w:p w:rsidR="0097302C" w:rsidRDefault="0097302C">
      <w:pPr>
        <w:pStyle w:val="ConsPlusNormal"/>
        <w:ind w:firstLine="540"/>
        <w:jc w:val="both"/>
      </w:pPr>
      <w:r>
        <w:t>113.1.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97302C" w:rsidRDefault="0097302C">
      <w:pPr>
        <w:pStyle w:val="ConsPlusNormal"/>
        <w:ind w:firstLine="540"/>
        <w:jc w:val="both"/>
      </w:pPr>
      <w:r>
        <w:t xml:space="preserve">113.2. Обращений граждан, юридических лиц и индивидуальных предпринимателей с </w:t>
      </w:r>
      <w:r>
        <w:lastRenderedPageBreak/>
        <w:t xml:space="preserve">жалобами на нарушение их прав и законных интересов действиями (бездействием) должностных лиц </w:t>
      </w:r>
      <w:proofErr w:type="spellStart"/>
      <w:r>
        <w:t>Роскомнадзора</w:t>
      </w:r>
      <w:proofErr w:type="spellEnd"/>
      <w:r>
        <w:t xml:space="preserve"> или его территориальных органов.</w:t>
      </w:r>
    </w:p>
    <w:p w:rsidR="0097302C" w:rsidRDefault="0097302C">
      <w:pPr>
        <w:pStyle w:val="ConsPlusNormal"/>
        <w:ind w:firstLine="540"/>
        <w:jc w:val="both"/>
      </w:pPr>
      <w:r>
        <w:t xml:space="preserve">114. Проверки проводятся лицами, уполномоченными руководителем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 xml:space="preserve">115. Руководитель </w:t>
      </w:r>
      <w:proofErr w:type="spellStart"/>
      <w:r>
        <w:t>Роскомнадзора</w:t>
      </w:r>
      <w:proofErr w:type="spellEnd"/>
      <w:r>
        <w:t xml:space="preserve"> (руководитель территориального органа </w:t>
      </w:r>
      <w:proofErr w:type="spellStart"/>
      <w:r>
        <w:t>Роскомнадзора</w:t>
      </w:r>
      <w:proofErr w:type="spellEnd"/>
      <w:r>
        <w:t>) организует и осуществляет общий контроль за предоставление государственной услуги ответственными подразделениями.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Ответственность должностных лиц за решения и действия</w:t>
      </w:r>
    </w:p>
    <w:p w:rsidR="0097302C" w:rsidRDefault="0097302C">
      <w:pPr>
        <w:pStyle w:val="ConsPlusNormal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97302C" w:rsidRDefault="0097302C">
      <w:pPr>
        <w:pStyle w:val="ConsPlusNormal"/>
        <w:jc w:val="center"/>
      </w:pPr>
      <w:r>
        <w:t>предоставления государственной услуги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116. Ответственность за предоставление государственной услуги возлагается на руководителей структурных подразделений </w:t>
      </w:r>
      <w:proofErr w:type="spellStart"/>
      <w:r>
        <w:t>Роскомнадзора</w:t>
      </w:r>
      <w:proofErr w:type="spellEnd"/>
      <w:r>
        <w:t xml:space="preserve">, на руководителей территориальных органов </w:t>
      </w:r>
      <w:proofErr w:type="spellStart"/>
      <w:r>
        <w:t>Роскомнадзора</w:t>
      </w:r>
      <w:proofErr w:type="spellEnd"/>
      <w:r>
        <w:t xml:space="preserve"> и непосредственно руководителя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 xml:space="preserve">117. Персональная ответственность за предоставление государственной услуги закрепляется в должностных регламентах сотрудников </w:t>
      </w:r>
      <w:proofErr w:type="spellStart"/>
      <w:r>
        <w:t>Роскомнадзора</w:t>
      </w:r>
      <w:proofErr w:type="spellEnd"/>
      <w:r>
        <w:t>, ответственных за предоставление государственной услуги.</w:t>
      </w:r>
    </w:p>
    <w:p w:rsidR="0097302C" w:rsidRDefault="0097302C">
      <w:pPr>
        <w:pStyle w:val="ConsPlusNormal"/>
        <w:ind w:firstLine="540"/>
        <w:jc w:val="both"/>
      </w:pPr>
      <w:r>
        <w:t xml:space="preserve">118. По результатам предоставления государственной услуги в случае выявления нарушений со стороны должностных лиц </w:t>
      </w:r>
      <w:proofErr w:type="spellStart"/>
      <w:r>
        <w:t>Роскомнадзора</w:t>
      </w:r>
      <w:proofErr w:type="spellEnd"/>
      <w:r>
        <w:t xml:space="preserve"> требований Регламента, законодательства Российской Федерации осуществляется привлечение виновных лиц к дисциплинарной ответственности в соответствии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7302C" w:rsidRDefault="0097302C">
      <w:pPr>
        <w:pStyle w:val="ConsPlusNormal"/>
        <w:ind w:firstLine="540"/>
        <w:jc w:val="both"/>
      </w:pPr>
      <w:r>
        <w:t xml:space="preserve">119. При привлечении к ответственности виновных в нарушении законодательства Российской Федерации должностных лиц </w:t>
      </w:r>
      <w:proofErr w:type="spellStart"/>
      <w:r>
        <w:t>Роскомнадзора</w:t>
      </w:r>
      <w:proofErr w:type="spellEnd"/>
      <w:r>
        <w:t xml:space="preserve"> по результатам внеплановой проверки (служебного расследования) лицам, по жалобам которых проводилась такая проверка, направляется в письменной форме сообщение о мерах, принятых в отношении соответствующих виновных лиц, в течение 10 дней со дня принятия таких мер.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97302C" w:rsidRDefault="0097302C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97302C" w:rsidRDefault="0097302C">
      <w:pPr>
        <w:pStyle w:val="ConsPlusNormal"/>
        <w:jc w:val="center"/>
      </w:pPr>
      <w:r>
        <w:t>услуги, в том числе со стороны граждан,</w:t>
      </w:r>
    </w:p>
    <w:p w:rsidR="0097302C" w:rsidRDefault="0097302C">
      <w:pPr>
        <w:pStyle w:val="ConsPlusNormal"/>
        <w:jc w:val="center"/>
      </w:pPr>
      <w:r>
        <w:t>их объединений и организаций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120.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</w:t>
      </w:r>
      <w:proofErr w:type="spellStart"/>
      <w:r>
        <w:t>Роскомнадзора</w:t>
      </w:r>
      <w:proofErr w:type="spellEnd"/>
      <w:r>
        <w:t>, а также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7302C" w:rsidRDefault="0097302C">
      <w:pPr>
        <w:pStyle w:val="ConsPlusNormal"/>
        <w:ind w:firstLine="540"/>
        <w:jc w:val="both"/>
      </w:pPr>
      <w:r>
        <w:t xml:space="preserve">121. </w:t>
      </w:r>
      <w:proofErr w:type="gramStart"/>
      <w:r>
        <w:t xml:space="preserve">Контроль за предоставлением государственной услуги со стороны объединений граждан и организаций осуществляется в случае представления этими объединениями и организациями интересов своих членов - граждан, являющихся заявителями при предоставлении государственной услуги, путем получения информации о наличии в действиях ответственных должностных лиц </w:t>
      </w:r>
      <w:proofErr w:type="spellStart"/>
      <w:r>
        <w:t>Роскомнадзора</w:t>
      </w:r>
      <w:proofErr w:type="spellEnd"/>
      <w:r>
        <w:t xml:space="preserve"> нарушений положений Регламента и иных нормативных правовых актов, устанавливающих требования к предоставлению государственной услуги.</w:t>
      </w:r>
      <w:proofErr w:type="gramEnd"/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97302C" w:rsidRDefault="0097302C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97302C" w:rsidRDefault="0097302C">
      <w:pPr>
        <w:pStyle w:val="ConsPlusNormal"/>
        <w:jc w:val="center"/>
      </w:pPr>
      <w:r>
        <w:t>государственную услугу, а также его должностных лиц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  <w:r>
        <w:t xml:space="preserve">122. </w:t>
      </w:r>
      <w:proofErr w:type="gramStart"/>
      <w:r>
        <w:t xml:space="preserve">Действия (бездействие) должностных лиц </w:t>
      </w:r>
      <w:proofErr w:type="spellStart"/>
      <w:r>
        <w:t>Роскомнадзора</w:t>
      </w:r>
      <w:proofErr w:type="spellEnd"/>
      <w:r>
        <w:t xml:space="preserve"> (территориальных органов </w:t>
      </w:r>
      <w:proofErr w:type="spellStart"/>
      <w:r>
        <w:t>Роскомнадзора</w:t>
      </w:r>
      <w:proofErr w:type="spellEnd"/>
      <w:r>
        <w:t>), а также принимаемые ими решения при предоставлении государственной услуги могут обжаловаться как лицами, признаваемыми в соответствии с Регламентом заявителями, так и иными лицами (гражданами, юридическими лицами), чьи права или законные интересы были нарушены обжалуемыми действиями (бездействием) (далее - заявители).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 xml:space="preserve">123. Заявитель вправе обжаловать действия (бездействие) и решения, осуществляемые </w:t>
      </w:r>
      <w:r>
        <w:lastRenderedPageBreak/>
        <w:t>(принятые) в ходе предоставления государственной услуги (далее - жалоба).</w:t>
      </w:r>
    </w:p>
    <w:p w:rsidR="0097302C" w:rsidRDefault="0097302C">
      <w:pPr>
        <w:pStyle w:val="ConsPlusNormal"/>
        <w:ind w:firstLine="540"/>
        <w:jc w:val="both"/>
      </w:pPr>
      <w:r>
        <w:t>В досудебном порядке, в порядке подчиненности:</w:t>
      </w:r>
    </w:p>
    <w:p w:rsidR="0097302C" w:rsidRDefault="0097302C">
      <w:pPr>
        <w:pStyle w:val="ConsPlusNormal"/>
        <w:ind w:firstLine="540"/>
        <w:jc w:val="both"/>
      </w:pPr>
      <w:r>
        <w:t xml:space="preserve">должностного лица </w:t>
      </w:r>
      <w:proofErr w:type="spellStart"/>
      <w:r>
        <w:t>Роскомнадзора</w:t>
      </w:r>
      <w:proofErr w:type="spellEnd"/>
      <w:r>
        <w:t xml:space="preserve"> - руководителю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 xml:space="preserve">должностного лица территориального органа </w:t>
      </w:r>
      <w:proofErr w:type="spellStart"/>
      <w:r>
        <w:t>Роскомнадзора</w:t>
      </w:r>
      <w:proofErr w:type="spellEnd"/>
      <w:r>
        <w:t xml:space="preserve"> - руководителям территориальных органов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 xml:space="preserve">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- руководителю </w:t>
      </w:r>
      <w:proofErr w:type="spellStart"/>
      <w:r>
        <w:t>Роскомнадзора</w:t>
      </w:r>
      <w:proofErr w:type="spellEnd"/>
      <w:r>
        <w:t>;</w:t>
      </w:r>
    </w:p>
    <w:p w:rsidR="0097302C" w:rsidRDefault="0097302C">
      <w:pPr>
        <w:pStyle w:val="ConsPlusNormal"/>
        <w:ind w:firstLine="540"/>
        <w:jc w:val="both"/>
      </w:pPr>
      <w:r>
        <w:t xml:space="preserve">руководителя </w:t>
      </w:r>
      <w:proofErr w:type="spellStart"/>
      <w:r>
        <w:t>Роскомнадзора</w:t>
      </w:r>
      <w:proofErr w:type="spellEnd"/>
      <w:r>
        <w:t xml:space="preserve"> - в Министерство связи и массовых коммуникаций Российской Федерации.</w:t>
      </w:r>
    </w:p>
    <w:p w:rsidR="0097302C" w:rsidRDefault="0097302C">
      <w:pPr>
        <w:pStyle w:val="ConsPlusNormal"/>
        <w:ind w:firstLine="540"/>
        <w:jc w:val="both"/>
      </w:pPr>
      <w:r>
        <w:t xml:space="preserve">124. Основанием для начала досудебного (внесудебного) обжалования является поступление жалобы (обращения) в </w:t>
      </w:r>
      <w:proofErr w:type="spellStart"/>
      <w:r>
        <w:t>Роскомнадзор</w:t>
      </w:r>
      <w:proofErr w:type="spellEnd"/>
      <w:r>
        <w:t xml:space="preserve"> в ходе личного приема заявителя (представителя заявителя), направленной в письменной форме или в форме электронного документа.</w:t>
      </w:r>
    </w:p>
    <w:p w:rsidR="0097302C" w:rsidRDefault="0097302C">
      <w:pPr>
        <w:pStyle w:val="ConsPlusNormal"/>
        <w:ind w:firstLine="540"/>
        <w:jc w:val="both"/>
      </w:pPr>
      <w:r>
        <w:t xml:space="preserve">125. </w:t>
      </w:r>
      <w:proofErr w:type="gramStart"/>
      <w: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 а также полное наименование организации, фамилию, имя, отчество и должность представителя организации; свои фамилию, имя, отчество (последнее - при наличии); адрес электронной почты, если ответ должен быть направлен в форме электронного документа;</w:t>
      </w:r>
      <w:proofErr w:type="gramEnd"/>
      <w:r>
        <w:t xml:space="preserve"> почтовый адрес, по которому должны быть направлены ответ, уведомление о переадресации обращения; излагает суть предложения, заявления или жалобы; суть обжалуемого действия (бездействия); ставит личную подпись и дату.</w:t>
      </w:r>
    </w:p>
    <w:p w:rsidR="0097302C" w:rsidRDefault="0097302C">
      <w:pPr>
        <w:pStyle w:val="ConsPlusNormal"/>
        <w:ind w:firstLine="540"/>
        <w:jc w:val="both"/>
      </w:pPr>
      <w:r>
        <w:t xml:space="preserve">126. Дополнительно в жалобе (обращении) могут быть </w:t>
      </w:r>
      <w:proofErr w:type="gramStart"/>
      <w:r>
        <w:t>указаны</w:t>
      </w:r>
      <w:proofErr w:type="gramEnd"/>
      <w:r>
        <w:t>:</w:t>
      </w:r>
    </w:p>
    <w:p w:rsidR="0097302C" w:rsidRDefault="0097302C">
      <w:pPr>
        <w:pStyle w:val="ConsPlusNormal"/>
        <w:ind w:firstLine="540"/>
        <w:jc w:val="both"/>
      </w:pPr>
      <w:r>
        <w:t>а) причины несогласия с обжалуемым действием (бездействием);</w:t>
      </w:r>
    </w:p>
    <w:p w:rsidR="0097302C" w:rsidRDefault="0097302C">
      <w:pPr>
        <w:pStyle w:val="ConsPlusNormal"/>
        <w:ind w:firstLine="540"/>
        <w:jc w:val="both"/>
      </w:pPr>
      <w:r>
        <w:t>б)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97302C" w:rsidRDefault="0097302C">
      <w:pPr>
        <w:pStyle w:val="ConsPlusNormal"/>
        <w:ind w:firstLine="540"/>
        <w:jc w:val="both"/>
      </w:pPr>
      <w:r>
        <w:t>в) иные сведения, которые заявитель считает необходимым сообщить;</w:t>
      </w:r>
    </w:p>
    <w:p w:rsidR="0097302C" w:rsidRDefault="0097302C">
      <w:pPr>
        <w:pStyle w:val="ConsPlusNormal"/>
        <w:ind w:firstLine="540"/>
        <w:jc w:val="both"/>
      </w:pPr>
      <w:r>
        <w:t>г) документы и материалы или их копии в письменной форме, подтверждающие изложенные в жалобе доводы;</w:t>
      </w:r>
    </w:p>
    <w:p w:rsidR="0097302C" w:rsidRDefault="0097302C">
      <w:pPr>
        <w:pStyle w:val="ConsPlusNormal"/>
        <w:ind w:firstLine="540"/>
        <w:jc w:val="both"/>
      </w:pPr>
      <w:r>
        <w:t>д) необходимые документы и материалы в электронной форме (в случае поступления жалобы в форме электронного документа).</w:t>
      </w:r>
    </w:p>
    <w:p w:rsidR="0097302C" w:rsidRDefault="0097302C">
      <w:pPr>
        <w:pStyle w:val="ConsPlusNormal"/>
        <w:ind w:firstLine="540"/>
        <w:jc w:val="both"/>
      </w:pPr>
      <w:r>
        <w:t>127. Жалоба подписывается подавшим ее гражданином или руководителем (заместителем руководителя) юридического лица и ставится дата.</w:t>
      </w:r>
    </w:p>
    <w:p w:rsidR="0097302C" w:rsidRDefault="0097302C">
      <w:pPr>
        <w:pStyle w:val="ConsPlusNormal"/>
        <w:ind w:firstLine="540"/>
        <w:jc w:val="both"/>
      </w:pPr>
      <w:r>
        <w:t>128. К жалобе могут быть приложены копии документов, подтверждающих изложенные в жалобе обстоятельства.</w:t>
      </w:r>
    </w:p>
    <w:p w:rsidR="0097302C" w:rsidRDefault="0097302C">
      <w:pPr>
        <w:pStyle w:val="ConsPlusNormal"/>
        <w:ind w:firstLine="540"/>
        <w:jc w:val="both"/>
      </w:pPr>
      <w:r>
        <w:t>129. Заявитель вправе запросить информацию и документы, необходимые для обоснования и рассмотрения его жалобы, в том числе в электронной форме.</w:t>
      </w:r>
    </w:p>
    <w:p w:rsidR="0097302C" w:rsidRDefault="0097302C">
      <w:pPr>
        <w:pStyle w:val="ConsPlusNormal"/>
        <w:ind w:firstLine="540"/>
        <w:jc w:val="both"/>
      </w:pPr>
      <w:r>
        <w:t xml:space="preserve">130. </w:t>
      </w:r>
      <w:proofErr w:type="gramStart"/>
      <w:r>
        <w:t>Если документы, имеющие существенное значение для рассмотрения жалобы, отсутствуют или не приложены к ней, заявитель в пятидневный срок с момента регистрации жалобы уведомляется (письменно, с использованием средств телефонной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 xml:space="preserve">131. Поступившая в </w:t>
      </w:r>
      <w:proofErr w:type="spellStart"/>
      <w:r>
        <w:t>Роскомнадзор</w:t>
      </w:r>
      <w:proofErr w:type="spellEnd"/>
      <w:r>
        <w:t xml:space="preserve"> (территориальный орган </w:t>
      </w:r>
      <w:proofErr w:type="spellStart"/>
      <w:r>
        <w:t>Роскомнадзора</w:t>
      </w:r>
      <w:proofErr w:type="spellEnd"/>
      <w:r>
        <w:t>) жалоба регистрируется, заявителю выдается (направляется) уведомление о принятии жалобы, содержащее координаты должностного лица (фамилия, имя, отчество, телефон), а также дату принятия решения о рассмотрении жалобы. Жалоба рассматривается на предмет правильности оформления в присутствии заявителя, в случае наличия ошибок заявитель может исправить их незамедлительно.</w:t>
      </w:r>
    </w:p>
    <w:p w:rsidR="0097302C" w:rsidRDefault="0097302C">
      <w:pPr>
        <w:pStyle w:val="ConsPlusNormal"/>
        <w:ind w:firstLine="540"/>
        <w:jc w:val="both"/>
      </w:pPr>
      <w:r>
        <w:t xml:space="preserve">132. Должностные лица </w:t>
      </w:r>
      <w:proofErr w:type="spellStart"/>
      <w:r>
        <w:t>Роскомнадзора</w:t>
      </w:r>
      <w:proofErr w:type="spellEnd"/>
      <w:r>
        <w:t xml:space="preserve"> (территориальных органов </w:t>
      </w:r>
      <w:proofErr w:type="spellStart"/>
      <w:r>
        <w:t>Роскомнадзора</w:t>
      </w:r>
      <w:proofErr w:type="spellEnd"/>
      <w:r>
        <w:t>):</w:t>
      </w:r>
    </w:p>
    <w:p w:rsidR="0097302C" w:rsidRDefault="0097302C">
      <w:pPr>
        <w:pStyle w:val="ConsPlusNormal"/>
        <w:ind w:firstLine="540"/>
        <w:jc w:val="both"/>
      </w:pPr>
      <w: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97302C" w:rsidRDefault="0097302C">
      <w:pPr>
        <w:pStyle w:val="ConsPlusNormal"/>
        <w:ind w:firstLine="540"/>
        <w:jc w:val="both"/>
      </w:pPr>
      <w:r>
        <w:t xml:space="preserve">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</w:t>
      </w:r>
      <w:r>
        <w:lastRenderedPageBreak/>
        <w:t>существу поставленных в жалобе вопросов.</w:t>
      </w:r>
    </w:p>
    <w:p w:rsidR="0097302C" w:rsidRDefault="0097302C">
      <w:pPr>
        <w:pStyle w:val="ConsPlusNormal"/>
        <w:ind w:firstLine="540"/>
        <w:jc w:val="both"/>
      </w:pPr>
      <w:r>
        <w:t xml:space="preserve">133. Рассмотрение жалобы и подготовка ответа по ней осуществляются в соответствии с установленными в </w:t>
      </w:r>
      <w:proofErr w:type="spellStart"/>
      <w:r>
        <w:t>Роскомнадзоре</w:t>
      </w:r>
      <w:proofErr w:type="spellEnd"/>
      <w:r>
        <w:t xml:space="preserve"> (территориальных органах </w:t>
      </w:r>
      <w:proofErr w:type="spellStart"/>
      <w:r>
        <w:t>Роскомнадзора</w:t>
      </w:r>
      <w:proofErr w:type="spellEnd"/>
      <w:r>
        <w:t>) правилами документооборота.</w:t>
      </w:r>
    </w:p>
    <w:p w:rsidR="0097302C" w:rsidRDefault="0097302C">
      <w:pPr>
        <w:pStyle w:val="ConsPlusNormal"/>
        <w:ind w:firstLine="540"/>
        <w:jc w:val="both"/>
      </w:pPr>
      <w:r>
        <w:t xml:space="preserve">134. Письменная жалоба, поступившая в </w:t>
      </w:r>
      <w:proofErr w:type="spellStart"/>
      <w:r>
        <w:t>Роскомнадзор</w:t>
      </w:r>
      <w:proofErr w:type="spellEnd"/>
      <w:r>
        <w:t xml:space="preserve"> (территориальный орган </w:t>
      </w:r>
      <w:proofErr w:type="spellStart"/>
      <w:r>
        <w:t>Роскомнадзора</w:t>
      </w:r>
      <w:proofErr w:type="spellEnd"/>
      <w:r>
        <w:t>), рассматривается в течение 30 дней со дня регистрации жалобы.</w:t>
      </w:r>
    </w:p>
    <w:p w:rsidR="0097302C" w:rsidRDefault="0097302C">
      <w:pPr>
        <w:pStyle w:val="ConsPlusNormal"/>
        <w:ind w:firstLine="540"/>
        <w:jc w:val="both"/>
      </w:pPr>
      <w:r>
        <w:t xml:space="preserve">135. В исключительных случаях, предусмотренных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руководитель </w:t>
      </w:r>
      <w:proofErr w:type="spellStart"/>
      <w:r>
        <w:t>Роскомнадзора</w:t>
      </w:r>
      <w:proofErr w:type="spellEnd"/>
      <w:r>
        <w:t xml:space="preserve"> (руководитель территориального органа </w:t>
      </w:r>
      <w:proofErr w:type="spellStart"/>
      <w:r>
        <w:t>Роскомнадзора</w:t>
      </w:r>
      <w:proofErr w:type="spellEnd"/>
      <w:r>
        <w:t>) либо уполномоченное должностное лицо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p w:rsidR="0097302C" w:rsidRDefault="0097302C">
      <w:pPr>
        <w:pStyle w:val="ConsPlusNormal"/>
        <w:ind w:firstLine="540"/>
        <w:jc w:val="both"/>
      </w:pPr>
      <w:r>
        <w:t xml:space="preserve">136. </w:t>
      </w:r>
      <w:proofErr w:type="gramStart"/>
      <w:r>
        <w:t>В случае если в письменной жалобе не указаны фамилия заявителя, направившего жалобу, почтовый адрес либо адрес электронной почты, по которому должен быть направлен ответ, ответ на жалобу не дается.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 xml:space="preserve">137. </w:t>
      </w:r>
      <w:proofErr w:type="spellStart"/>
      <w:r>
        <w:t>Роскомнадзор</w:t>
      </w:r>
      <w:proofErr w:type="spellEnd"/>
      <w:r>
        <w:t xml:space="preserve">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7302C" w:rsidRDefault="0097302C">
      <w:pPr>
        <w:pStyle w:val="ConsPlusNormal"/>
        <w:ind w:firstLine="540"/>
        <w:jc w:val="both"/>
      </w:pPr>
      <w:r>
        <w:t>138.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97302C" w:rsidRDefault="0097302C">
      <w:pPr>
        <w:pStyle w:val="ConsPlusNormal"/>
        <w:ind w:firstLine="540"/>
        <w:jc w:val="both"/>
      </w:pPr>
      <w:r>
        <w:t xml:space="preserve">139. </w:t>
      </w:r>
      <w:proofErr w:type="gramStart"/>
      <w:r>
        <w:t xml:space="preserve"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</w:t>
      </w:r>
      <w:proofErr w:type="spellStart"/>
      <w:r>
        <w:t>Роскомнадзора</w:t>
      </w:r>
      <w:proofErr w:type="spellEnd"/>
      <w:r>
        <w:t xml:space="preserve"> (руководитель территориального органа </w:t>
      </w:r>
      <w:proofErr w:type="spellStart"/>
      <w:r>
        <w:t>Роскомнадзора</w:t>
      </w:r>
      <w:proofErr w:type="spellEnd"/>
      <w:r>
        <w:t>),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>
        <w:t>, что указанная жалоба и ранее направляемые жалобы направлялись в один и тот же государственный орган. О данном решении жалобы уведомляется заявитель, направивший жалобу.</w:t>
      </w:r>
    </w:p>
    <w:p w:rsidR="0097302C" w:rsidRDefault="0097302C">
      <w:pPr>
        <w:pStyle w:val="ConsPlusNormal"/>
        <w:ind w:firstLine="540"/>
        <w:jc w:val="both"/>
      </w:pPr>
      <w:r>
        <w:t xml:space="preserve">140.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7302C" w:rsidRDefault="0097302C">
      <w:pPr>
        <w:pStyle w:val="ConsPlusNormal"/>
        <w:ind w:firstLine="540"/>
        <w:jc w:val="both"/>
      </w:pPr>
      <w:r>
        <w:t xml:space="preserve">141. Ответ на жалобу подписывается руководителем </w:t>
      </w:r>
      <w:proofErr w:type="spellStart"/>
      <w:r>
        <w:t>Роскомнадзора</w:t>
      </w:r>
      <w:proofErr w:type="spellEnd"/>
      <w:r>
        <w:t xml:space="preserve"> (руководителем территориального органа </w:t>
      </w:r>
      <w:proofErr w:type="spellStart"/>
      <w:r>
        <w:t>Роскомнадзора</w:t>
      </w:r>
      <w:proofErr w:type="spellEnd"/>
      <w:r>
        <w:t>) либо уполномоченным должностным лицом.</w:t>
      </w:r>
    </w:p>
    <w:p w:rsidR="0097302C" w:rsidRDefault="0097302C">
      <w:pPr>
        <w:pStyle w:val="ConsPlusNormal"/>
        <w:ind w:firstLine="540"/>
        <w:jc w:val="both"/>
      </w:pPr>
      <w:r>
        <w:t xml:space="preserve">142. Ответ на жалобу, поступившую в </w:t>
      </w:r>
      <w:proofErr w:type="spellStart"/>
      <w:r>
        <w:t>Роскомнадзор</w:t>
      </w:r>
      <w:proofErr w:type="spellEnd"/>
      <w:r>
        <w:t xml:space="preserve"> (территориальный орган </w:t>
      </w:r>
      <w:proofErr w:type="spellStart"/>
      <w:r>
        <w:t>Роскомнадзора</w:t>
      </w:r>
      <w:proofErr w:type="spellEnd"/>
      <w:r>
        <w:t>), направляется по почтовому адресу, указанному в жалобе.</w:t>
      </w:r>
    </w:p>
    <w:p w:rsidR="0097302C" w:rsidRDefault="0097302C">
      <w:pPr>
        <w:pStyle w:val="ConsPlusNormal"/>
        <w:ind w:firstLine="540"/>
        <w:jc w:val="both"/>
      </w:pPr>
      <w:r>
        <w:t xml:space="preserve">143. Граждане и представители юридических лиц могут сообщить о нарушении своих прав и законных интересов, противоправных решениях, действиях или бездействии должностных лиц </w:t>
      </w:r>
      <w:proofErr w:type="spellStart"/>
      <w:r>
        <w:t>Роскомнадзора</w:t>
      </w:r>
      <w:proofErr w:type="spellEnd"/>
      <w:r>
        <w:t xml:space="preserve"> (территориальных органов </w:t>
      </w:r>
      <w:proofErr w:type="spellStart"/>
      <w:r>
        <w:t>Роскомнадзора</w:t>
      </w:r>
      <w:proofErr w:type="spellEnd"/>
      <w:r>
        <w:t>), нарушении положений Регламента, некорректном поведении или нарушении служебной этики:</w:t>
      </w:r>
    </w:p>
    <w:p w:rsidR="0097302C" w:rsidRDefault="0097302C">
      <w:pPr>
        <w:pStyle w:val="ConsPlusNormal"/>
        <w:ind w:firstLine="540"/>
        <w:jc w:val="both"/>
      </w:pPr>
      <w:r>
        <w:t>по номеру телефона - (495) 987-68-00;</w:t>
      </w:r>
    </w:p>
    <w:p w:rsidR="0097302C" w:rsidRDefault="0097302C">
      <w:pPr>
        <w:pStyle w:val="ConsPlusNormal"/>
        <w:ind w:firstLine="540"/>
        <w:jc w:val="both"/>
      </w:pPr>
      <w:r>
        <w:t xml:space="preserve">на сайте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  <w:r>
        <w:t>В таких сообщениях должна содержаться следующая информация:</w:t>
      </w:r>
    </w:p>
    <w:p w:rsidR="0097302C" w:rsidRDefault="0097302C">
      <w:pPr>
        <w:pStyle w:val="ConsPlusNormal"/>
        <w:ind w:firstLine="540"/>
        <w:jc w:val="both"/>
      </w:pPr>
      <w:r>
        <w:t>фамилия, имя, (при наличии) отчество гражданина (представителя юридического лица), которым подается сообщение, его место жительства или пребывания (место нахождения юридического лица);</w:t>
      </w:r>
    </w:p>
    <w:p w:rsidR="0097302C" w:rsidRDefault="0097302C">
      <w:pPr>
        <w:pStyle w:val="ConsPlusNormal"/>
        <w:ind w:firstLine="540"/>
        <w:jc w:val="both"/>
      </w:pPr>
      <w:proofErr w:type="gramStart"/>
      <w:r>
        <w:t>фамилия, имя, (при наличии) отчество должностного лица, решение, действие (бездействие) которого нарушает права и законные интересы гражданина (юридического лица);</w:t>
      </w:r>
      <w:proofErr w:type="gramEnd"/>
    </w:p>
    <w:p w:rsidR="0097302C" w:rsidRDefault="0097302C">
      <w:pPr>
        <w:pStyle w:val="ConsPlusNormal"/>
        <w:ind w:firstLine="540"/>
        <w:jc w:val="both"/>
      </w:pPr>
      <w:r>
        <w:t>суть нарушенных прав и законных интересов, противоправного решения, действия (бездействия).</w:t>
      </w:r>
    </w:p>
    <w:p w:rsidR="0097302C" w:rsidRDefault="0097302C">
      <w:pPr>
        <w:pStyle w:val="ConsPlusNormal"/>
        <w:ind w:firstLine="540"/>
        <w:jc w:val="both"/>
      </w:pPr>
      <w:r>
        <w:t xml:space="preserve">144. В случае удовлетворении жалобы руководством </w:t>
      </w:r>
      <w:proofErr w:type="spellStart"/>
      <w:r>
        <w:t>Роскомнадзора</w:t>
      </w:r>
      <w:proofErr w:type="spellEnd"/>
      <w:r>
        <w:t xml:space="preserve"> (руководством </w:t>
      </w:r>
      <w:r>
        <w:lastRenderedPageBreak/>
        <w:t xml:space="preserve">территориального органа </w:t>
      </w:r>
      <w:proofErr w:type="spellStart"/>
      <w:r>
        <w:t>Роскомнадзора</w:t>
      </w:r>
      <w:proofErr w:type="spellEnd"/>
      <w:r>
        <w:t xml:space="preserve">) или </w:t>
      </w:r>
      <w:proofErr w:type="spellStart"/>
      <w:r>
        <w:t>Минкомсвязью</w:t>
      </w:r>
      <w:proofErr w:type="spellEnd"/>
      <w:r>
        <w:t xml:space="preserve"> России отмене подлежат решения, принятые должностными лицами </w:t>
      </w:r>
      <w:proofErr w:type="spellStart"/>
      <w:r>
        <w:t>Роскомнадзора</w:t>
      </w:r>
      <w:proofErr w:type="spellEnd"/>
      <w:r>
        <w:t>.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right"/>
        <w:outlineLvl w:val="1"/>
      </w:pPr>
      <w:r>
        <w:t>Приложение N 1</w:t>
      </w:r>
    </w:p>
    <w:p w:rsidR="0097302C" w:rsidRDefault="0097302C">
      <w:pPr>
        <w:pStyle w:val="ConsPlusNormal"/>
        <w:jc w:val="right"/>
      </w:pPr>
      <w:r>
        <w:t>к Административному регламенту</w:t>
      </w:r>
    </w:p>
    <w:p w:rsidR="0097302C" w:rsidRDefault="0097302C">
      <w:pPr>
        <w:pStyle w:val="ConsPlusNormal"/>
        <w:jc w:val="right"/>
      </w:pPr>
      <w:r>
        <w:t>предоставления Федеральной службой</w:t>
      </w:r>
    </w:p>
    <w:p w:rsidR="0097302C" w:rsidRDefault="0097302C">
      <w:pPr>
        <w:pStyle w:val="ConsPlusNormal"/>
        <w:jc w:val="right"/>
      </w:pPr>
      <w:r>
        <w:t>по надзору в сфере связи,</w:t>
      </w:r>
    </w:p>
    <w:p w:rsidR="0097302C" w:rsidRDefault="0097302C">
      <w:pPr>
        <w:pStyle w:val="ConsPlusNormal"/>
        <w:jc w:val="right"/>
      </w:pPr>
      <w:r>
        <w:t>информационных технологий</w:t>
      </w:r>
    </w:p>
    <w:p w:rsidR="0097302C" w:rsidRDefault="0097302C">
      <w:pPr>
        <w:pStyle w:val="ConsPlusNormal"/>
        <w:jc w:val="right"/>
      </w:pPr>
      <w:r>
        <w:t>и массовых коммуникаций</w:t>
      </w:r>
    </w:p>
    <w:p w:rsidR="0097302C" w:rsidRDefault="0097302C">
      <w:pPr>
        <w:pStyle w:val="ConsPlusNormal"/>
        <w:jc w:val="right"/>
      </w:pPr>
      <w:r>
        <w:t>государственной услуги</w:t>
      </w:r>
    </w:p>
    <w:p w:rsidR="0097302C" w:rsidRDefault="0097302C">
      <w:pPr>
        <w:pStyle w:val="ConsPlusNormal"/>
        <w:jc w:val="right"/>
      </w:pPr>
      <w:r>
        <w:t>по выдаче разрешений</w:t>
      </w:r>
    </w:p>
    <w:p w:rsidR="0097302C" w:rsidRDefault="0097302C">
      <w:pPr>
        <w:pStyle w:val="ConsPlusNormal"/>
        <w:jc w:val="right"/>
      </w:pPr>
      <w:r>
        <w:t xml:space="preserve">на применение </w:t>
      </w:r>
      <w:proofErr w:type="gramStart"/>
      <w:r>
        <w:t>франкировальных</w:t>
      </w:r>
      <w:proofErr w:type="gramEnd"/>
    </w:p>
    <w:p w:rsidR="0097302C" w:rsidRDefault="0097302C">
      <w:pPr>
        <w:pStyle w:val="ConsPlusNormal"/>
        <w:jc w:val="right"/>
      </w:pPr>
      <w:r>
        <w:t xml:space="preserve">машин, </w:t>
      </w:r>
      <w:proofErr w:type="gramStart"/>
      <w:r>
        <w:t>утвержденному</w:t>
      </w:r>
      <w:proofErr w:type="gramEnd"/>
    </w:p>
    <w:p w:rsidR="0097302C" w:rsidRDefault="0097302C">
      <w:pPr>
        <w:pStyle w:val="ConsPlusNormal"/>
        <w:jc w:val="right"/>
      </w:pPr>
      <w:r>
        <w:t xml:space="preserve">приказом </w:t>
      </w:r>
      <w:proofErr w:type="spellStart"/>
      <w:r>
        <w:t>Минкомсвязи</w:t>
      </w:r>
      <w:proofErr w:type="spellEnd"/>
      <w:r>
        <w:t xml:space="preserve"> России</w:t>
      </w:r>
    </w:p>
    <w:p w:rsidR="0097302C" w:rsidRDefault="0097302C">
      <w:pPr>
        <w:pStyle w:val="ConsPlusNormal"/>
        <w:jc w:val="right"/>
      </w:pPr>
      <w:r>
        <w:t>от 03.11.2011 N 296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jc w:val="center"/>
      </w:pPr>
      <w:r>
        <w:t>Список изменяющих документов</w:t>
      </w:r>
    </w:p>
    <w:p w:rsidR="0097302C" w:rsidRDefault="0097302C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24.11.2014 N 403)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  <w:outlineLvl w:val="2"/>
      </w:pPr>
      <w:bookmarkStart w:id="22" w:name="P690"/>
      <w:bookmarkEnd w:id="22"/>
      <w:r>
        <w:t>РЕКВИЗИТЫ</w:t>
      </w:r>
    </w:p>
    <w:p w:rsidR="0097302C" w:rsidRDefault="0097302C">
      <w:pPr>
        <w:pStyle w:val="ConsPlusNormal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97302C" w:rsidRDefault="0097302C">
      <w:pPr>
        <w:pStyle w:val="ConsPlusNormal"/>
        <w:jc w:val="center"/>
      </w:pPr>
      <w:r>
        <w:t>ТЕХНОЛОГИЙ И МАССОВЫХ КОММУНИКАЦИЙ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Cell"/>
        <w:jc w:val="both"/>
      </w:pPr>
      <w:r>
        <w:t xml:space="preserve">    Местонахождение:        Китайгородский проезд, д. 7, стр. 2, г. Москва,</w:t>
      </w:r>
    </w:p>
    <w:p w:rsidR="0097302C" w:rsidRDefault="0097302C">
      <w:pPr>
        <w:pStyle w:val="ConsPlusCell"/>
        <w:jc w:val="both"/>
      </w:pPr>
      <w:r>
        <w:t xml:space="preserve">                            109074</w:t>
      </w:r>
    </w:p>
    <w:p w:rsidR="0097302C" w:rsidRDefault="0097302C">
      <w:pPr>
        <w:pStyle w:val="ConsPlusCell"/>
        <w:jc w:val="both"/>
      </w:pPr>
    </w:p>
    <w:p w:rsidR="0097302C" w:rsidRDefault="0097302C">
      <w:pPr>
        <w:pStyle w:val="ConsPlusCell"/>
        <w:jc w:val="both"/>
      </w:pPr>
      <w:r>
        <w:t xml:space="preserve">    Официальный сайт                            www.rsoc.ru</w:t>
      </w:r>
    </w:p>
    <w:p w:rsidR="0097302C" w:rsidRDefault="0097302C">
      <w:pPr>
        <w:pStyle w:val="ConsPlusCell"/>
        <w:jc w:val="both"/>
      </w:pPr>
      <w:r>
        <w:t xml:space="preserve">    </w:t>
      </w:r>
      <w:proofErr w:type="spellStart"/>
      <w:r>
        <w:t>Роскомнадзора</w:t>
      </w:r>
      <w:proofErr w:type="spellEnd"/>
      <w:r>
        <w:t xml:space="preserve"> в сети</w:t>
      </w:r>
    </w:p>
    <w:p w:rsidR="0097302C" w:rsidRDefault="0097302C">
      <w:pPr>
        <w:pStyle w:val="ConsPlusCell"/>
        <w:jc w:val="both"/>
      </w:pPr>
      <w:r>
        <w:t xml:space="preserve">    Интернет:</w:t>
      </w:r>
    </w:p>
    <w:p w:rsidR="0097302C" w:rsidRDefault="0097302C">
      <w:pPr>
        <w:pStyle w:val="ConsPlusCell"/>
        <w:jc w:val="both"/>
      </w:pPr>
      <w:r>
        <w:t xml:space="preserve">    График работы отдела         понедельник -              с 10.00 </w:t>
      </w:r>
      <w:proofErr w:type="gramStart"/>
      <w:r>
        <w:t>до</w:t>
      </w:r>
      <w:proofErr w:type="gramEnd"/>
    </w:p>
    <w:p w:rsidR="0097302C" w:rsidRDefault="0097302C">
      <w:pPr>
        <w:pStyle w:val="ConsPlusCell"/>
        <w:jc w:val="both"/>
      </w:pPr>
      <w:r>
        <w:t xml:space="preserve">    документооборота, архива,    пятница                       12.00</w:t>
      </w:r>
    </w:p>
    <w:p w:rsidR="0097302C" w:rsidRDefault="0097302C">
      <w:pPr>
        <w:pStyle w:val="ConsPlusCell"/>
        <w:jc w:val="both"/>
      </w:pPr>
      <w:r>
        <w:t xml:space="preserve">    контроля и работы с                                     </w:t>
      </w:r>
      <w:proofErr w:type="spellStart"/>
      <w:proofErr w:type="gramStart"/>
      <w:r>
        <w:t>с</w:t>
      </w:r>
      <w:proofErr w:type="spellEnd"/>
      <w:proofErr w:type="gramEnd"/>
      <w:r>
        <w:t xml:space="preserve"> 14.00 до</w:t>
      </w:r>
    </w:p>
    <w:p w:rsidR="0097302C" w:rsidRDefault="0097302C">
      <w:pPr>
        <w:pStyle w:val="ConsPlusCell"/>
        <w:jc w:val="both"/>
      </w:pPr>
      <w:r>
        <w:t xml:space="preserve">    обращениями граждан                                        16.00</w:t>
      </w:r>
    </w:p>
    <w:p w:rsidR="0097302C" w:rsidRDefault="0097302C">
      <w:pPr>
        <w:pStyle w:val="ConsPlusCell"/>
        <w:jc w:val="both"/>
      </w:pPr>
      <w:r>
        <w:t xml:space="preserve">    (прием документов):          суббота, воскресенье        выходной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sectPr w:rsidR="0097302C" w:rsidSect="00A44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02C" w:rsidRDefault="0097302C">
      <w:pPr>
        <w:pStyle w:val="ConsPlusNormal"/>
        <w:jc w:val="center"/>
        <w:outlineLvl w:val="2"/>
      </w:pPr>
      <w:r>
        <w:lastRenderedPageBreak/>
        <w:t>ТЕРРИТОРИАЛЬНЫЕ ОРГАНЫ</w:t>
      </w:r>
    </w:p>
    <w:p w:rsidR="0097302C" w:rsidRDefault="0097302C">
      <w:pPr>
        <w:pStyle w:val="ConsPlusNormal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97302C" w:rsidRDefault="0097302C">
      <w:pPr>
        <w:pStyle w:val="ConsPlusNormal"/>
        <w:jc w:val="center"/>
      </w:pPr>
      <w:r>
        <w:t>ТЕХНОЛОГИЙ И МАССОВЫХ КОММУНИКАЦИЙ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24.11.2014 N 403)</w:t>
      </w:r>
    </w:p>
    <w:p w:rsidR="0097302C" w:rsidRDefault="00973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2360"/>
        <w:gridCol w:w="2621"/>
        <w:gridCol w:w="2102"/>
        <w:gridCol w:w="2556"/>
      </w:tblGrid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  <w:jc w:val="center"/>
            </w:pPr>
            <w:r>
              <w:t>Почтовый адрес и телефон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Дальневосточному федеральному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Ленина, д. 4, г. Хабаровск, 680000,</w:t>
            </w:r>
          </w:p>
          <w:p w:rsidR="0097302C" w:rsidRDefault="0097302C">
            <w:pPr>
              <w:pStyle w:val="ConsPlusNormal"/>
            </w:pPr>
            <w:r>
              <w:t>(4212) 41-72-70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  <w:jc w:val="center"/>
            </w:pPr>
            <w:r>
              <w:t>http://27.rkn.gov.ru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rsockanc27@rkn.gov.ru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  <w:jc w:val="both"/>
            </w:pPr>
            <w:r>
              <w:t xml:space="preserve">Енисейское управление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Новосибирская</w:t>
            </w:r>
            <w:proofErr w:type="gramEnd"/>
            <w:r>
              <w:t>, д. 64-а, г. Красноярск, 660028,</w:t>
            </w:r>
          </w:p>
          <w:p w:rsidR="0097302C" w:rsidRDefault="0097302C">
            <w:pPr>
              <w:pStyle w:val="ConsPlusNormal"/>
            </w:pPr>
            <w:r>
              <w:t>(3912) 44-19-09,</w:t>
            </w:r>
          </w:p>
          <w:p w:rsidR="0097302C" w:rsidRDefault="0097302C">
            <w:pPr>
              <w:pStyle w:val="ConsPlusNormal"/>
            </w:pPr>
            <w:r>
              <w:t>65-39-84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  <w:jc w:val="center"/>
            </w:pPr>
            <w:r>
              <w:t>http://24.rkn.gov.ru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rsockanc24@rkn.gov.ru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Алтайскому краю и Республике Алтай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Интернациональная</w:t>
            </w:r>
            <w:proofErr w:type="gramEnd"/>
            <w:r>
              <w:t>, д. 72, г. Барнаул, 656043,</w:t>
            </w:r>
          </w:p>
          <w:p w:rsidR="0097302C" w:rsidRDefault="0097302C">
            <w:pPr>
              <w:pStyle w:val="ConsPlusNormal"/>
            </w:pPr>
            <w:r>
              <w:t>(3852) 630410, 354684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  <w:jc w:val="center"/>
            </w:pPr>
            <w:r>
              <w:t>http://22.rkn.gov.ru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rsockanc22@rkn.gov.ru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Амурской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97302C" w:rsidRDefault="0097302C">
            <w:pPr>
              <w:pStyle w:val="ConsPlusNormal"/>
            </w:pPr>
            <w:r>
              <w:t>(4162) 37-19-09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  <w:jc w:val="center"/>
            </w:pPr>
            <w:r>
              <w:t>http://28.rkn.gov.ru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rsockanc28@rkn.gov.ru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пр. Троицкий, д. 45, г. Архангельск, 163000,</w:t>
            </w:r>
          </w:p>
          <w:p w:rsidR="0097302C" w:rsidRDefault="0097302C">
            <w:pPr>
              <w:pStyle w:val="ConsPlusNormal"/>
            </w:pPr>
            <w:r>
              <w:t>(8182) 41-17-01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  <w:jc w:val="center"/>
            </w:pPr>
            <w:r>
              <w:t>http://29.rkn.gov.ru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rsockanc29@rkn.gov.ru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Астраханской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Студенческая, д. 3, г. Астрахань, 414004,</w:t>
            </w:r>
          </w:p>
          <w:p w:rsidR="0097302C" w:rsidRDefault="0097302C">
            <w:pPr>
              <w:pStyle w:val="ConsPlusNormal"/>
            </w:pPr>
            <w:r>
              <w:t>(8512) 49-67-82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  <w:jc w:val="center"/>
            </w:pPr>
            <w:r>
              <w:t>http://30.rkn.gov.ru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rsockanc30@rkn.gov.ru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Белгородской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Гагарина, д. 6 "а", г. Белгород, 308007,</w:t>
            </w:r>
          </w:p>
          <w:p w:rsidR="0097302C" w:rsidRDefault="0097302C">
            <w:pPr>
              <w:pStyle w:val="ConsPlusNormal"/>
            </w:pPr>
            <w:r>
              <w:t>(4722) 31-53-77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  <w:jc w:val="center"/>
            </w:pPr>
            <w:r>
              <w:t>http://31.rkn.gov.ru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rsockanc31@rkn.gov.ru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Брянской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К. Маркса, д. 9, г. Брянск, 241050,</w:t>
            </w:r>
          </w:p>
          <w:p w:rsidR="0097302C" w:rsidRDefault="0097302C">
            <w:pPr>
              <w:pStyle w:val="ConsPlusNormal"/>
            </w:pPr>
            <w:r>
              <w:t>(483) 272-22-04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  <w:jc w:val="center"/>
            </w:pPr>
            <w:r>
              <w:t>http://32.rkn.gov.ru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rsockanc32@rkn.gov.ru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Владимирской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1-я </w:t>
            </w:r>
            <w:proofErr w:type="gramStart"/>
            <w:r>
              <w:t>Пионерская</w:t>
            </w:r>
            <w:proofErr w:type="gramEnd"/>
            <w:r>
              <w:t>, д. 92, г. Владимир, 600000,</w:t>
            </w:r>
          </w:p>
          <w:p w:rsidR="0097302C" w:rsidRDefault="0097302C">
            <w:pPr>
              <w:pStyle w:val="ConsPlusNormal"/>
            </w:pPr>
            <w:r>
              <w:t>(4922) 53-03-53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  <w:jc w:val="center"/>
            </w:pPr>
            <w:r>
              <w:t>http://33.rkn.gov.ru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rsockanc33@rkn.gov.ru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Волгоградской области и Республике Калмыкия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proofErr w:type="gramStart"/>
            <w:r>
              <w:t>ул. Мира, д. 9, г. Волгоград, 400131; почтовый: 400066, г. Волгоград, а/я 60,</w:t>
            </w:r>
            <w:proofErr w:type="gramEnd"/>
          </w:p>
          <w:p w:rsidR="0097302C" w:rsidRDefault="0097302C">
            <w:pPr>
              <w:pStyle w:val="ConsPlusNormal"/>
            </w:pPr>
            <w:r>
              <w:t>(8442) 33-43-34,</w:t>
            </w:r>
          </w:p>
          <w:p w:rsidR="0097302C" w:rsidRDefault="0097302C">
            <w:pPr>
              <w:pStyle w:val="ConsPlusNormal"/>
            </w:pPr>
            <w:r>
              <w:t>33-36-55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http://34.rkn.gov.ru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rsockanc34@rkn.gov.ru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Вологодской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Некрасова ул., д. 34А, г. Вологда, 160019,</w:t>
            </w:r>
          </w:p>
          <w:p w:rsidR="0097302C" w:rsidRDefault="0097302C">
            <w:pPr>
              <w:pStyle w:val="ConsPlusNormal"/>
            </w:pPr>
            <w:r>
              <w:t>(8172) 54-89-20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http://35.rkn.gov.ru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rsockanc35@rkn.gov.ru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Воронежской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spellStart"/>
            <w:r>
              <w:t>Куцыгина</w:t>
            </w:r>
            <w:proofErr w:type="spellEnd"/>
            <w:r>
              <w:t>, д. 29А, 274, г. Воронеж, 394006,</w:t>
            </w:r>
          </w:p>
          <w:p w:rsidR="0097302C" w:rsidRDefault="0097302C">
            <w:pPr>
              <w:pStyle w:val="ConsPlusNormal"/>
            </w:pPr>
            <w:r>
              <w:t>(4732) 36-43-43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http://36.rkn.gov.ru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rsockanc36@rkn.gov.ru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Забайкальскому краю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spellStart"/>
            <w:r>
              <w:t>Подгорбунского</w:t>
            </w:r>
            <w:proofErr w:type="spellEnd"/>
            <w:r>
              <w:t>, д. 9, г. Чита, 672027,</w:t>
            </w:r>
          </w:p>
          <w:p w:rsidR="0097302C" w:rsidRDefault="0097302C">
            <w:pPr>
              <w:pStyle w:val="ConsPlusNormal"/>
            </w:pPr>
            <w:r>
              <w:t>(3022) 32-30-47,</w:t>
            </w:r>
          </w:p>
          <w:p w:rsidR="0097302C" w:rsidRDefault="0097302C">
            <w:pPr>
              <w:pStyle w:val="ConsPlusNormal"/>
            </w:pPr>
            <w:r>
              <w:t>26-55-10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http://75.rkn.gov.ru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rsockanc75@rkn.gov.ru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Ивановской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Арсения, д. 24, г. Иваново, 153012,</w:t>
            </w:r>
          </w:p>
          <w:p w:rsidR="0097302C" w:rsidRDefault="0097302C">
            <w:pPr>
              <w:pStyle w:val="ConsPlusNormal"/>
            </w:pPr>
            <w:r>
              <w:t>(4932) 41-00-55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http://37.rkn.gov.ru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rsockanc37@rkn.gov.ru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Иркутской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Халтурина, д. 7, г. Иркутск, 664011,</w:t>
            </w:r>
          </w:p>
          <w:p w:rsidR="0097302C" w:rsidRDefault="0097302C">
            <w:pPr>
              <w:pStyle w:val="ConsPlusNormal"/>
            </w:pPr>
            <w:r>
              <w:t>(3952) 25-50-93,</w:t>
            </w:r>
          </w:p>
          <w:p w:rsidR="0097302C" w:rsidRDefault="0097302C">
            <w:pPr>
              <w:pStyle w:val="ConsPlusNormal"/>
            </w:pPr>
            <w:r>
              <w:t>34-19-91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http://38.rkn.gov.ru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rsockanc38@rkn.gov.ru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Кабардино-Балкарской Республике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пр. </w:t>
            </w:r>
            <w:proofErr w:type="spellStart"/>
            <w:r>
              <w:t>Шогенцукова</w:t>
            </w:r>
            <w:proofErr w:type="spellEnd"/>
            <w:r>
              <w:t>, д. 14, КБР, г. Нальчик, 360000,</w:t>
            </w:r>
          </w:p>
          <w:p w:rsidR="0097302C" w:rsidRDefault="0097302C">
            <w:pPr>
              <w:pStyle w:val="ConsPlusNormal"/>
            </w:pPr>
            <w:r>
              <w:t>(8662) 42-22-21,</w:t>
            </w:r>
          </w:p>
          <w:p w:rsidR="0097302C" w:rsidRDefault="0097302C">
            <w:pPr>
              <w:pStyle w:val="ConsPlusNormal"/>
            </w:pPr>
            <w:r>
              <w:t>42-40-80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http://07.rkn.gov.ru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rsockanc07@rkn.gov.ru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Калининградской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Коммунальная</w:t>
            </w:r>
            <w:proofErr w:type="gramEnd"/>
            <w:r>
              <w:t>, д. 4, г. Калининград, 236000,</w:t>
            </w:r>
          </w:p>
          <w:p w:rsidR="0097302C" w:rsidRDefault="0097302C">
            <w:pPr>
              <w:pStyle w:val="ConsPlusNormal"/>
              <w:jc w:val="both"/>
            </w:pPr>
            <w:r>
              <w:t>(4012) 45-15-50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http://39.rkn.gov.ru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rsockanc39@rkn.gov.ru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Калужской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Дзержинского, д. 1/46, г. Калуга, 248600,</w:t>
            </w:r>
          </w:p>
          <w:p w:rsidR="0097302C" w:rsidRDefault="0097302C">
            <w:pPr>
              <w:pStyle w:val="ConsPlusNormal"/>
            </w:pPr>
            <w:r>
              <w:t>(4842) 59-00-59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http://40.rkn.gov.ru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rsockanc40@rkn.gov.ru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Камчатскому краю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97302C" w:rsidRDefault="0097302C">
            <w:pPr>
              <w:pStyle w:val="ConsPlusNormal"/>
            </w:pPr>
            <w:r>
              <w:t>(4152) 49-00-37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http://41.rkn.gov.ru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rsockanc41@rkn.gov.ru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Карачаево-Черкесской Республике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Кавказская, д. 19, Карачаево-Черкесская республика, г. Черкесск, 369000,</w:t>
            </w:r>
          </w:p>
          <w:p w:rsidR="0097302C" w:rsidRDefault="0097302C">
            <w:pPr>
              <w:pStyle w:val="ConsPlusNormal"/>
            </w:pPr>
            <w:r>
              <w:t>(8782) 25-41-40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http://09.rkn.gov.ru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rsockanc09@rkn.gov.ru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lastRenderedPageBreak/>
              <w:t>Роскомнадзора</w:t>
            </w:r>
            <w:proofErr w:type="spellEnd"/>
            <w:r>
              <w:t xml:space="preserve"> по Кемеровской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Сарыгина</w:t>
            </w:r>
            <w:proofErr w:type="spellEnd"/>
            <w:r>
              <w:t xml:space="preserve">, д. 7, г. </w:t>
            </w:r>
            <w:r>
              <w:lastRenderedPageBreak/>
              <w:t>Кемерово, 650025,</w:t>
            </w:r>
          </w:p>
          <w:p w:rsidR="0097302C" w:rsidRDefault="0097302C">
            <w:pPr>
              <w:pStyle w:val="ConsPlusNormal"/>
            </w:pPr>
            <w:r>
              <w:t>(3842) 36-90-03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lastRenderedPageBreak/>
              <w:t>http://42.rkn.gov.ru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rsockanc42@rkn.gov.ru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Кировской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д. 43, г. Киров, 610001,</w:t>
            </w:r>
          </w:p>
          <w:p w:rsidR="0097302C" w:rsidRDefault="0097302C">
            <w:pPr>
              <w:pStyle w:val="ConsPlusNormal"/>
            </w:pPr>
            <w:r>
              <w:t>(8332) 63-39-00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http://43.rkn.gov.ru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rsockanc43@rkn.gov.ru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Костромской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Паново</w:t>
            </w:r>
            <w:proofErr w:type="spellEnd"/>
            <w:r>
              <w:t>, д. 36, г. Кострома, 156010,</w:t>
            </w:r>
          </w:p>
          <w:p w:rsidR="0097302C" w:rsidRDefault="0097302C">
            <w:pPr>
              <w:pStyle w:val="ConsPlusNormal"/>
            </w:pPr>
            <w:r>
              <w:t>(4942) 33-65-61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http://44.rkn.gov.ru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rsockanc44@rkn.gov.ru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Южному федеральному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Маяковского, д. 158, г. Краснодар, 350001,</w:t>
            </w:r>
          </w:p>
          <w:p w:rsidR="0097302C" w:rsidRDefault="0097302C">
            <w:pPr>
              <w:pStyle w:val="ConsPlusNormal"/>
            </w:pPr>
            <w:r>
              <w:t>(861) 233-37-14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http://23.rkn.gov.ru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rsockanc23@rkn.gov.ru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Курганской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М. Горького, д. 40, г. Курган, 640002,</w:t>
            </w:r>
          </w:p>
          <w:p w:rsidR="0097302C" w:rsidRDefault="0097302C">
            <w:pPr>
              <w:pStyle w:val="ConsPlusNormal"/>
            </w:pPr>
            <w:r>
              <w:t>(3522) 41-76-26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http://45.rkn.gov.ru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rsockanc45@rkn.gov.ru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Курской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Красная площадь, д. 8, г. Курск, 305000,</w:t>
            </w:r>
          </w:p>
          <w:p w:rsidR="0097302C" w:rsidRDefault="0097302C">
            <w:pPr>
              <w:pStyle w:val="ConsPlusNormal"/>
            </w:pPr>
            <w:r>
              <w:t>(4712) 56-26-33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http://46.rkn.gov.ru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rsockanc46@rkn.gov.ru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Липецкой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пер. Попова, д. 5, г. Липецк, 398016,</w:t>
            </w:r>
          </w:p>
          <w:p w:rsidR="0097302C" w:rsidRDefault="0097302C">
            <w:pPr>
              <w:pStyle w:val="ConsPlusNormal"/>
            </w:pPr>
            <w:r>
              <w:t>(4742) 35-66-00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http://48.rkn.gov.ru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rsockanc48@rkn.gov.ru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Пролетарская</w:t>
            </w:r>
            <w:proofErr w:type="gramEnd"/>
            <w:r>
              <w:t>, д. 68, г. Магадан, 685030,</w:t>
            </w:r>
          </w:p>
          <w:p w:rsidR="0097302C" w:rsidRDefault="0097302C">
            <w:pPr>
              <w:pStyle w:val="ConsPlusNormal"/>
            </w:pPr>
            <w:r>
              <w:t>(4132) 62-54-36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http://49.rkn.gov.ru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rsockanc49@rkn.gov.ru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lastRenderedPageBreak/>
              <w:t>Роскомнадзора</w:t>
            </w:r>
            <w:proofErr w:type="spellEnd"/>
            <w:r>
              <w:t xml:space="preserve"> по Центральному федеральному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proofErr w:type="spellStart"/>
            <w:r>
              <w:lastRenderedPageBreak/>
              <w:t>Старокаширское</w:t>
            </w:r>
            <w:proofErr w:type="spellEnd"/>
            <w:r>
              <w:t xml:space="preserve"> шоссе, д. </w:t>
            </w:r>
            <w:r>
              <w:lastRenderedPageBreak/>
              <w:t>2, корп. 10, ГСП-7, г. Москва, 117997,</w:t>
            </w:r>
          </w:p>
          <w:p w:rsidR="0097302C" w:rsidRDefault="0097302C">
            <w:pPr>
              <w:pStyle w:val="ConsPlusNormal"/>
            </w:pPr>
            <w:r>
              <w:t>(495) 957-08-20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lastRenderedPageBreak/>
              <w:t>http://77.rkn.gov.ru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rsockanc77@rkn.gov.ru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Мурманской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пер. </w:t>
            </w:r>
            <w:proofErr w:type="spellStart"/>
            <w:r>
              <w:t>Русанова</w:t>
            </w:r>
            <w:proofErr w:type="spellEnd"/>
            <w:r>
              <w:t>, д. 10, Мурманская область, г. Мурманск, 183038,</w:t>
            </w:r>
          </w:p>
          <w:p w:rsidR="0097302C" w:rsidRDefault="0097302C">
            <w:pPr>
              <w:pStyle w:val="ConsPlusNormal"/>
            </w:pPr>
            <w:r>
              <w:t>(8152) 45-54-30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http://51.rkn.gov.ru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rsockanc51@rkn.gov.ru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Приволжскому федеральному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97302C" w:rsidRDefault="0097302C">
            <w:pPr>
              <w:pStyle w:val="ConsPlusNormal"/>
            </w:pPr>
            <w:r>
              <w:t>(831) 4303317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http://52.rkn.gov.ru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rsockanc52@rkn.gov.ru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Новгородской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Славная</w:t>
            </w:r>
            <w:proofErr w:type="gramEnd"/>
            <w:r>
              <w:t>, д. 48А, г. Великий Новгород, 173000,</w:t>
            </w:r>
          </w:p>
          <w:p w:rsidR="0097302C" w:rsidRDefault="0097302C">
            <w:pPr>
              <w:pStyle w:val="ConsPlusNormal"/>
            </w:pPr>
            <w:r>
              <w:t>(8162) 67-16-70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http://53.rkn.gov.ru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rsockanc53@rkn.gov.ru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Сибирскому федеральному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33, г. Новосибирск, 630099,</w:t>
            </w:r>
          </w:p>
          <w:p w:rsidR="0097302C" w:rsidRDefault="0097302C">
            <w:pPr>
              <w:pStyle w:val="ConsPlusNormal"/>
            </w:pPr>
            <w:r>
              <w:t>(383) 227-14-41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http://54.rkn.gov.ru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rsockanc54@rkn.gov.ru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Омской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Куйбышева, д. 79, г. Омск, 644001</w:t>
            </w:r>
          </w:p>
          <w:p w:rsidR="0097302C" w:rsidRDefault="0097302C">
            <w:pPr>
              <w:pStyle w:val="ConsPlusNormal"/>
              <w:jc w:val="both"/>
            </w:pPr>
            <w:r>
              <w:t>(3812) 37-12-08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http://55.rkn.gov.ru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rsockanc55@rkn.gov.ru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Оренбургской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пер. Телевизионный, д. 3/1, г. Оренбург, 460024,</w:t>
            </w:r>
          </w:p>
          <w:p w:rsidR="0097302C" w:rsidRDefault="0097302C">
            <w:pPr>
              <w:pStyle w:val="ConsPlusNormal"/>
            </w:pPr>
            <w:r>
              <w:t>(3532) 56-00-72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http://56.rkn.gov.ru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rsockanc56@rkn.gov.ru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Орловской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д. 66, г. Орел, 302026,</w:t>
            </w:r>
          </w:p>
          <w:p w:rsidR="0097302C" w:rsidRDefault="0097302C">
            <w:pPr>
              <w:pStyle w:val="ConsPlusNormal"/>
            </w:pPr>
            <w:r>
              <w:t>(486 2) 43-04-24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http://57.rkn.gov.ru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rsockanc57@rkn.gov.ru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Пензенской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Карпинского, д. 12, г. Пенза, 440011,</w:t>
            </w:r>
          </w:p>
          <w:p w:rsidR="0097302C" w:rsidRDefault="0097302C">
            <w:pPr>
              <w:pStyle w:val="ConsPlusNormal"/>
            </w:pPr>
            <w:r>
              <w:t>(8412) 55-69-61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http://58.rkn.gov.ru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rsockanc58@rkn.gov.ru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Пермскому краю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Ленина, д. 68, г. Пермь, 614096,</w:t>
            </w:r>
          </w:p>
          <w:p w:rsidR="0097302C" w:rsidRDefault="0097302C">
            <w:pPr>
              <w:pStyle w:val="ConsPlusNormal"/>
            </w:pPr>
            <w:r>
              <w:t>(342) 236-16-33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http://59.rkn.gov.ru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rsockanc59@rkn.gov.ru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Приморскому краю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Беломорская</w:t>
            </w:r>
            <w:proofErr w:type="gramEnd"/>
            <w:r>
              <w:t>, д. 18, г. Владивосток, 690022,</w:t>
            </w:r>
          </w:p>
          <w:p w:rsidR="0097302C" w:rsidRDefault="0097302C">
            <w:pPr>
              <w:pStyle w:val="ConsPlusNormal"/>
              <w:jc w:val="both"/>
            </w:pPr>
            <w:r>
              <w:t>(4232) 37-43-53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http://25.rkn.gov.ru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rsockanc25@rkn.gov.ru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Псковской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49, г. Псков, 180004,</w:t>
            </w:r>
          </w:p>
          <w:p w:rsidR="0097302C" w:rsidRDefault="0097302C">
            <w:pPr>
              <w:pStyle w:val="ConsPlusNormal"/>
            </w:pPr>
            <w:r>
              <w:t>(811-2) 66-04-96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http://60.rkn.gov.ru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rsockanc60@rkn.gov.ru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Башкортостан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50 лет Октября, д. 20, корп. 1, г. Уфа, 450005,</w:t>
            </w:r>
          </w:p>
          <w:p w:rsidR="0097302C" w:rsidRDefault="0097302C">
            <w:pPr>
              <w:pStyle w:val="ConsPlusNormal"/>
            </w:pPr>
            <w:r>
              <w:t>(347) 279-11-00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http://02.rkn.gov.ru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rsockanc02@rkn.gov.ru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Бурятия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Некрасова, д. 20, г. Улан-Удэ, 670000,</w:t>
            </w:r>
          </w:p>
          <w:p w:rsidR="0097302C" w:rsidRDefault="0097302C">
            <w:pPr>
              <w:pStyle w:val="ConsPlusNormal"/>
            </w:pPr>
            <w:r>
              <w:t>(301-2) 44-88-22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http://03.rkn.gov.ru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rsockanc03@rkn.gov.ru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Дагестан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С. </w:t>
            </w:r>
            <w:proofErr w:type="spellStart"/>
            <w:r>
              <w:t>Стальского</w:t>
            </w:r>
            <w:proofErr w:type="spellEnd"/>
            <w:r>
              <w:t>, д. 2, РД, г. Махачкала, 367000,</w:t>
            </w:r>
          </w:p>
          <w:p w:rsidR="0097302C" w:rsidRDefault="0097302C">
            <w:pPr>
              <w:pStyle w:val="ConsPlusNormal"/>
            </w:pPr>
            <w:r>
              <w:t>(8722) 68-26-00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http://05.rkn.gov.ru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rsockanc05@rkn.gov.ru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Ингушетия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Московская, д. 25А, Республика Ингушетия, г. Назрань, 386102,</w:t>
            </w:r>
          </w:p>
          <w:p w:rsidR="0097302C" w:rsidRDefault="0097302C">
            <w:pPr>
              <w:pStyle w:val="ConsPlusNormal"/>
            </w:pPr>
            <w:r>
              <w:t>(8732) 22-26-50,</w:t>
            </w:r>
          </w:p>
          <w:p w:rsidR="0097302C" w:rsidRDefault="0097302C">
            <w:pPr>
              <w:pStyle w:val="ConsPlusNormal"/>
            </w:pPr>
            <w:r>
              <w:t>22-25-56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http://06.rkn.gov.ru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rsockanc06@rkn.gov.ru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Карелия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Балтийская, д. 41, Республика Карелия, г. Петрозаводск, 185910,</w:t>
            </w:r>
          </w:p>
          <w:p w:rsidR="0097302C" w:rsidRDefault="0097302C">
            <w:pPr>
              <w:pStyle w:val="ConsPlusNormal"/>
            </w:pPr>
            <w:r>
              <w:t>(8142) 55-70-70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http://10.rkn.gov.ru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rsockanc10@rkn.gov.ru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Коми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Коммунистическая, д. 17, Республика Коми, г. Сыктывкар, 167981,</w:t>
            </w:r>
          </w:p>
          <w:p w:rsidR="0097302C" w:rsidRDefault="0097302C">
            <w:pPr>
              <w:pStyle w:val="ConsPlusNormal"/>
            </w:pPr>
            <w:r>
              <w:t>(8212) 21-68-00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http://11.rkn.gov.ru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rsockanc11@rkn.gov.ru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Марий Эл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пр. Гагарина, д. 8, Республика Марий Эл, г. Йошкар-Ола, 424006,</w:t>
            </w:r>
          </w:p>
          <w:p w:rsidR="0097302C" w:rsidRDefault="0097302C">
            <w:pPr>
              <w:pStyle w:val="ConsPlusNormal"/>
            </w:pPr>
            <w:r>
              <w:t>(8362) 63-04-23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http://12.rkn.gov.ru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rsockanc12@rkn.gov.ru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Мордовия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proofErr w:type="gramStart"/>
            <w:r>
              <w:t>Коммунистическая</w:t>
            </w:r>
            <w:proofErr w:type="gramEnd"/>
            <w:r>
              <w:t xml:space="preserve"> ул., 89-607, г. Саранск,</w:t>
            </w:r>
          </w:p>
          <w:p w:rsidR="0097302C" w:rsidRDefault="0097302C">
            <w:pPr>
              <w:pStyle w:val="ConsPlusNormal"/>
            </w:pPr>
            <w:r>
              <w:t>430005,</w:t>
            </w:r>
          </w:p>
          <w:p w:rsidR="0097302C" w:rsidRDefault="0097302C">
            <w:pPr>
              <w:pStyle w:val="ConsPlusNormal"/>
            </w:pPr>
            <w:r>
              <w:t>(834) 247-55-48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http://13.rkn.gov.ru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Rsockanc13@rkn.gov.ru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Саха (Якутия)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spellStart"/>
            <w:r>
              <w:t>Курашова</w:t>
            </w:r>
            <w:proofErr w:type="spellEnd"/>
            <w:r>
              <w:t>, д. 22, г. Якутск, 677000,</w:t>
            </w:r>
          </w:p>
          <w:p w:rsidR="0097302C" w:rsidRDefault="0097302C">
            <w:pPr>
              <w:pStyle w:val="ConsPlusNormal"/>
            </w:pPr>
            <w:r>
              <w:t>(4112) 42-43-84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http://14.rkn.gov.ru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rsockanc14@rkn.gov.ru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Татарстан (Татарстан)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spellStart"/>
            <w:r>
              <w:t>Гарифьянова</w:t>
            </w:r>
            <w:proofErr w:type="spellEnd"/>
            <w:r>
              <w:t>, д. 28а, а/я 25, г. Казань, 420138,</w:t>
            </w:r>
          </w:p>
          <w:p w:rsidR="0097302C" w:rsidRDefault="0097302C">
            <w:pPr>
              <w:pStyle w:val="ConsPlusNormal"/>
            </w:pPr>
            <w:r>
              <w:t>(843) 224-21-21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http://16.rkn.gov.ru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rsockanc16@rkn.gov.ru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Ростовской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proofErr w:type="gramStart"/>
            <w:r>
              <w:t>Металлургическая</w:t>
            </w:r>
            <w:proofErr w:type="gramEnd"/>
            <w:r>
              <w:t xml:space="preserve"> ул., д. 113/46, г. Ростов-на-Дону, 344029,</w:t>
            </w:r>
          </w:p>
          <w:p w:rsidR="0097302C" w:rsidRDefault="0097302C">
            <w:pPr>
              <w:pStyle w:val="ConsPlusNormal"/>
            </w:pPr>
            <w:r>
              <w:t>(863) 218-65-73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http://61.rkn.gov.ru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rsockanc61@rkn.gov.ru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Северная Осетия - Алания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spellStart"/>
            <w:r>
              <w:t>Маркуса</w:t>
            </w:r>
            <w:proofErr w:type="spellEnd"/>
            <w:r>
              <w:t>, д. 22, РСО-Алания, г. Владикавказ, 362027,</w:t>
            </w:r>
          </w:p>
          <w:p w:rsidR="0097302C" w:rsidRDefault="0097302C">
            <w:pPr>
              <w:pStyle w:val="ConsPlusNormal"/>
            </w:pPr>
            <w:r>
              <w:t>(8672) 54-32-32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http://15.rkn.gov.ru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rsockanc15@rkn.gov.ru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Рязанской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http://62.rkn.gov.ru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rsockanc62@rkn.gov.ru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Самарской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Садовая, д. 292, г. Самара, 443001,</w:t>
            </w:r>
          </w:p>
          <w:p w:rsidR="0097302C" w:rsidRDefault="0097302C">
            <w:pPr>
              <w:pStyle w:val="ConsPlusNormal"/>
            </w:pPr>
            <w:r>
              <w:t>(846) 332-53-26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http://63.rkn.gov.ru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rsockanc63@rkn.gov.ru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Северо-Западному федеральному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Галерная</w:t>
            </w:r>
            <w:proofErr w:type="gramEnd"/>
            <w:r>
              <w:t>, д. 27, BOX 1048, г. Санкт-Петербург, 190000,</w:t>
            </w:r>
          </w:p>
          <w:p w:rsidR="0097302C" w:rsidRDefault="0097302C">
            <w:pPr>
              <w:pStyle w:val="ConsPlusNormal"/>
            </w:pPr>
            <w:r>
              <w:t>(812) 571-95-66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http://78.rkn.gov.ru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rsockanc78@rkn.gov.ru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Саратовской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>, д. 61, г. Саратов, 410056,</w:t>
            </w:r>
          </w:p>
          <w:p w:rsidR="0097302C" w:rsidRDefault="0097302C">
            <w:pPr>
              <w:pStyle w:val="ConsPlusNormal"/>
            </w:pPr>
            <w:r>
              <w:t>(845-2) 22-55-77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http://64.rkn.gov.ru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rsockanc64@rkn.gov.ru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Уральскому федеральному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пр. Ленина, 39, </w:t>
            </w:r>
            <w:proofErr w:type="spellStart"/>
            <w:r>
              <w:t>ая</w:t>
            </w:r>
            <w:proofErr w:type="spellEnd"/>
            <w:r>
              <w:t xml:space="preserve"> 337, г. Екатеринбург, 620000,</w:t>
            </w:r>
          </w:p>
          <w:p w:rsidR="0097302C" w:rsidRDefault="0097302C">
            <w:pPr>
              <w:pStyle w:val="ConsPlusNormal"/>
            </w:pPr>
            <w:r>
              <w:t>(343) 359-01-00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http://66.rkn.gov.ru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rsockanc66@rkn.gov.ru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Смоленской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Нахимова, д. 21, г. Смоленск, 214025,</w:t>
            </w:r>
          </w:p>
          <w:p w:rsidR="0097302C" w:rsidRDefault="0097302C">
            <w:pPr>
              <w:pStyle w:val="ConsPlusNormal"/>
            </w:pPr>
            <w:r>
              <w:t>(4812) 35-39-53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http://67.rkn.gov.ru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rsockanc67@rkn.gov.ru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Северо-Кавказскому </w:t>
            </w:r>
            <w:proofErr w:type="gramStart"/>
            <w:r>
              <w:lastRenderedPageBreak/>
              <w:t>федеральном</w:t>
            </w:r>
            <w:proofErr w:type="gramEnd"/>
            <w:r>
              <w:t xml:space="preserve">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lastRenderedPageBreak/>
              <w:t>Тухачевского ул., д. 8, г. Ставрополь, 355040,</w:t>
            </w:r>
          </w:p>
          <w:p w:rsidR="0097302C" w:rsidRDefault="0097302C">
            <w:pPr>
              <w:pStyle w:val="ConsPlusNormal"/>
            </w:pPr>
            <w:r>
              <w:t>(8652) 72-35-36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http://26.rkn.gov.ru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rsockanc26@rkn.gov.ru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Тамбовской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182, г. Тамбов, 392000,</w:t>
            </w:r>
          </w:p>
          <w:p w:rsidR="0097302C" w:rsidRDefault="0097302C">
            <w:pPr>
              <w:pStyle w:val="ConsPlusNormal"/>
            </w:pPr>
            <w:r>
              <w:t>(4752) 56-06-57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http://68.rkn.gov.ru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rsockanc68@rkn.gov.ru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Тверской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spellStart"/>
            <w:r>
              <w:t>Трехсвятская</w:t>
            </w:r>
            <w:proofErr w:type="spellEnd"/>
            <w:r>
              <w:t>, д. 6, г. Тверь, 170100,</w:t>
            </w:r>
          </w:p>
          <w:p w:rsidR="0097302C" w:rsidRDefault="0097302C">
            <w:pPr>
              <w:pStyle w:val="ConsPlusNormal"/>
            </w:pPr>
            <w:r>
              <w:t>(4822) 35-81-31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http://69.rkn.gov.ru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rsockanc69@rkn.gov.ru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Томской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gramStart"/>
            <w:r>
              <w:t>Енисейская</w:t>
            </w:r>
            <w:proofErr w:type="gramEnd"/>
            <w:r>
              <w:t>, 23/1, г. Томск, 634041,</w:t>
            </w:r>
          </w:p>
          <w:p w:rsidR="0097302C" w:rsidRDefault="0097302C">
            <w:pPr>
              <w:pStyle w:val="ConsPlusNormal"/>
            </w:pPr>
            <w:r>
              <w:t>(3822) 97-60-10,</w:t>
            </w:r>
          </w:p>
          <w:p w:rsidR="0097302C" w:rsidRDefault="0097302C">
            <w:pPr>
              <w:pStyle w:val="ConsPlusNormal"/>
            </w:pPr>
            <w:r>
              <w:t>97-60-02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http://70.rkn.gov.ru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rsockanc70@rkn.gov.ru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Тульской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Смидович, д. 1-А, г. Тула, 300012,</w:t>
            </w:r>
          </w:p>
          <w:p w:rsidR="0097302C" w:rsidRDefault="0097302C">
            <w:pPr>
              <w:pStyle w:val="ConsPlusNormal"/>
            </w:pPr>
            <w:r>
              <w:t>(4872) 33-13-85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http://71.rkn.gov.ru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rsockanc71@rkn.gov.ru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Республики, д. 12, г. Тюмень, 625003,</w:t>
            </w:r>
          </w:p>
          <w:p w:rsidR="0097302C" w:rsidRDefault="0097302C">
            <w:pPr>
              <w:pStyle w:val="ConsPlusNormal"/>
            </w:pPr>
            <w:r>
              <w:t>(3452) 46-17-61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http://72.rkn.gov.ru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rsockanc72@rkn.gov.ru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Удмуртской Республике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5-я </w:t>
            </w:r>
            <w:proofErr w:type="spellStart"/>
            <w:r>
              <w:t>Подлесная</w:t>
            </w:r>
            <w:proofErr w:type="spellEnd"/>
            <w:r>
              <w:t xml:space="preserve"> ул., д. 12а, г. Ижевск, 426069,</w:t>
            </w:r>
          </w:p>
          <w:p w:rsidR="0097302C" w:rsidRDefault="0097302C">
            <w:pPr>
              <w:pStyle w:val="ConsPlusNormal"/>
            </w:pPr>
            <w:r>
              <w:t>(3412) 58-66-44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http://18.rkn.gov.ru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rsockanc18@rkn.gov.ru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</w:t>
            </w:r>
            <w:r>
              <w:lastRenderedPageBreak/>
              <w:t>Ульяновской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lastRenderedPageBreak/>
              <w:t>ул. К. Маркса, 33/2, г. Ульяновск, 432071,</w:t>
            </w:r>
          </w:p>
          <w:p w:rsidR="0097302C" w:rsidRDefault="0097302C">
            <w:pPr>
              <w:pStyle w:val="ConsPlusNormal"/>
            </w:pPr>
            <w:r>
              <w:lastRenderedPageBreak/>
              <w:t>(8422) 44-65-55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lastRenderedPageBreak/>
              <w:t>http://73.rkn.gov.ru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rsockanc73@rkn.gov.ru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Челябинской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Энгельса, д. 44д, г. Челябинск, 454080,</w:t>
            </w:r>
          </w:p>
          <w:p w:rsidR="0097302C" w:rsidRDefault="0097302C">
            <w:pPr>
              <w:pStyle w:val="ConsPlusNormal"/>
            </w:pPr>
            <w:r>
              <w:t>(351) 216-21-24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http://74.rkn.gov.ru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rsockanc74@rkn.gov.ru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Чеченской Республике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пр. Исаева, д. 36, г. Грозный, 364024,</w:t>
            </w:r>
          </w:p>
          <w:p w:rsidR="0097302C" w:rsidRDefault="0097302C">
            <w:pPr>
              <w:pStyle w:val="ConsPlusNormal"/>
            </w:pPr>
            <w:r>
              <w:t>(8712) 22-31-24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http://20.rkn.gov.ru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rsockanc20@rkn.gov.ru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Чувашской Республике - Чувашии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Гладкова, 7 "б", Чувашская Республика, г. Чебоксары, 428020,</w:t>
            </w:r>
          </w:p>
          <w:p w:rsidR="0097302C" w:rsidRDefault="0097302C">
            <w:pPr>
              <w:pStyle w:val="ConsPlusNormal"/>
            </w:pPr>
            <w:r>
              <w:t>(8352) 66-73-25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http://21.rkn.gov.ru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rsockanc21@rkn.gov.ru</w:t>
            </w:r>
          </w:p>
          <w:p w:rsidR="0097302C" w:rsidRDefault="0097302C">
            <w:pPr>
              <w:pStyle w:val="ConsPlusNormal"/>
            </w:pPr>
            <w:r>
              <w:t>rsoc21@rkn.gov.ru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Ярославской области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>ул. Кирова, д. 7, г. Ярославль, 150000,</w:t>
            </w:r>
          </w:p>
          <w:p w:rsidR="0097302C" w:rsidRDefault="0097302C">
            <w:pPr>
              <w:pStyle w:val="ConsPlusNormal"/>
            </w:pPr>
            <w:r>
              <w:t>(4852) 30-49-20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http://76.rkn.gov.ru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rsockanc76@rkn.gov.ru</w:t>
            </w:r>
          </w:p>
        </w:tc>
      </w:tr>
      <w:tr w:rsidR="0097302C">
        <w:tc>
          <w:tcPr>
            <w:tcW w:w="640" w:type="dxa"/>
          </w:tcPr>
          <w:p w:rsidR="0097302C" w:rsidRDefault="0097302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0" w:type="dxa"/>
          </w:tcPr>
          <w:p w:rsidR="0097302C" w:rsidRDefault="0097302C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Крым и городу Севастополю</w:t>
            </w:r>
          </w:p>
        </w:tc>
        <w:tc>
          <w:tcPr>
            <w:tcW w:w="2621" w:type="dxa"/>
          </w:tcPr>
          <w:p w:rsidR="0097302C" w:rsidRDefault="0097302C">
            <w:pPr>
              <w:pStyle w:val="ConsPlusNormal"/>
            </w:pPr>
            <w:r>
              <w:t xml:space="preserve">ул. </w:t>
            </w:r>
            <w:proofErr w:type="spellStart"/>
            <w:r>
              <w:t>Вилар</w:t>
            </w:r>
            <w:proofErr w:type="spellEnd"/>
            <w:r>
              <w:t>, д. 4, г. Симферополь, Республика Крым, 295050,</w:t>
            </w:r>
          </w:p>
          <w:p w:rsidR="0097302C" w:rsidRDefault="0097302C">
            <w:pPr>
              <w:pStyle w:val="ConsPlusNormal"/>
            </w:pPr>
            <w:r>
              <w:t>+38 0652 701192</w:t>
            </w:r>
          </w:p>
        </w:tc>
        <w:tc>
          <w:tcPr>
            <w:tcW w:w="2102" w:type="dxa"/>
          </w:tcPr>
          <w:p w:rsidR="0097302C" w:rsidRDefault="0097302C">
            <w:pPr>
              <w:pStyle w:val="ConsPlusNormal"/>
            </w:pPr>
            <w:r>
              <w:t>http://82.rkn.gov.ru</w:t>
            </w:r>
          </w:p>
        </w:tc>
        <w:tc>
          <w:tcPr>
            <w:tcW w:w="2556" w:type="dxa"/>
          </w:tcPr>
          <w:p w:rsidR="0097302C" w:rsidRDefault="0097302C">
            <w:pPr>
              <w:pStyle w:val="ConsPlusNormal"/>
            </w:pPr>
            <w:r>
              <w:t>rsockanc82@rkn.gov.ru</w:t>
            </w:r>
          </w:p>
        </w:tc>
      </w:tr>
    </w:tbl>
    <w:p w:rsidR="0097302C" w:rsidRDefault="0097302C">
      <w:pPr>
        <w:sectPr w:rsidR="00973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right"/>
        <w:outlineLvl w:val="1"/>
      </w:pPr>
      <w:r>
        <w:t>Приложение N 2</w:t>
      </w:r>
    </w:p>
    <w:p w:rsidR="0097302C" w:rsidRDefault="0097302C">
      <w:pPr>
        <w:pStyle w:val="ConsPlusNormal"/>
        <w:jc w:val="right"/>
      </w:pPr>
      <w:r>
        <w:t>к Административному регламенту</w:t>
      </w:r>
    </w:p>
    <w:p w:rsidR="0097302C" w:rsidRDefault="0097302C">
      <w:pPr>
        <w:pStyle w:val="ConsPlusNormal"/>
        <w:jc w:val="right"/>
      </w:pPr>
      <w:r>
        <w:t>предоставления Федеральной службой</w:t>
      </w:r>
    </w:p>
    <w:p w:rsidR="0097302C" w:rsidRDefault="0097302C">
      <w:pPr>
        <w:pStyle w:val="ConsPlusNormal"/>
        <w:jc w:val="right"/>
      </w:pPr>
      <w:r>
        <w:t>по надзору в сфере связи,</w:t>
      </w:r>
    </w:p>
    <w:p w:rsidR="0097302C" w:rsidRDefault="0097302C">
      <w:pPr>
        <w:pStyle w:val="ConsPlusNormal"/>
        <w:jc w:val="right"/>
      </w:pPr>
      <w:r>
        <w:t>информационных технологий</w:t>
      </w:r>
    </w:p>
    <w:p w:rsidR="0097302C" w:rsidRDefault="0097302C">
      <w:pPr>
        <w:pStyle w:val="ConsPlusNormal"/>
        <w:jc w:val="right"/>
      </w:pPr>
      <w:r>
        <w:t>и массовых коммуникаций</w:t>
      </w:r>
    </w:p>
    <w:p w:rsidR="0097302C" w:rsidRDefault="0097302C">
      <w:pPr>
        <w:pStyle w:val="ConsPlusNormal"/>
        <w:jc w:val="right"/>
      </w:pPr>
      <w:r>
        <w:t>государственной услуги</w:t>
      </w:r>
    </w:p>
    <w:p w:rsidR="0097302C" w:rsidRDefault="0097302C">
      <w:pPr>
        <w:pStyle w:val="ConsPlusNormal"/>
        <w:jc w:val="right"/>
      </w:pPr>
      <w:r>
        <w:t>по выдаче разрешений</w:t>
      </w:r>
    </w:p>
    <w:p w:rsidR="0097302C" w:rsidRDefault="0097302C">
      <w:pPr>
        <w:pStyle w:val="ConsPlusNormal"/>
        <w:jc w:val="right"/>
      </w:pPr>
      <w:r>
        <w:t xml:space="preserve">на применение </w:t>
      </w:r>
      <w:proofErr w:type="gramStart"/>
      <w:r>
        <w:t>франкировальных</w:t>
      </w:r>
      <w:proofErr w:type="gramEnd"/>
    </w:p>
    <w:p w:rsidR="0097302C" w:rsidRDefault="0097302C">
      <w:pPr>
        <w:pStyle w:val="ConsPlusNormal"/>
        <w:jc w:val="right"/>
      </w:pPr>
      <w:r>
        <w:t xml:space="preserve">машин, </w:t>
      </w:r>
      <w:proofErr w:type="gramStart"/>
      <w:r>
        <w:t>утвержденному</w:t>
      </w:r>
      <w:proofErr w:type="gramEnd"/>
    </w:p>
    <w:p w:rsidR="0097302C" w:rsidRDefault="0097302C">
      <w:pPr>
        <w:pStyle w:val="ConsPlusNormal"/>
        <w:jc w:val="right"/>
      </w:pPr>
      <w:r>
        <w:t xml:space="preserve">приказом </w:t>
      </w:r>
      <w:proofErr w:type="spellStart"/>
      <w:r>
        <w:t>Минкомсвязи</w:t>
      </w:r>
      <w:proofErr w:type="spellEnd"/>
      <w:r>
        <w:t xml:space="preserve"> России</w:t>
      </w:r>
    </w:p>
    <w:p w:rsidR="0097302C" w:rsidRDefault="0097302C">
      <w:pPr>
        <w:pStyle w:val="ConsPlusNormal"/>
        <w:jc w:val="right"/>
      </w:pPr>
      <w:r>
        <w:t>от 03.11.2011 N 296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jc w:val="center"/>
      </w:pPr>
      <w:bookmarkStart w:id="23" w:name="P1169"/>
      <w:bookmarkEnd w:id="23"/>
      <w:r>
        <w:t>ОБРАЗЦЫ ФОРМ ЗАЯВЛЕНИЙ</w:t>
      </w:r>
    </w:p>
    <w:p w:rsidR="0097302C" w:rsidRDefault="0097302C">
      <w:pPr>
        <w:pStyle w:val="ConsPlusNormal"/>
        <w:jc w:val="center"/>
      </w:pPr>
      <w:r>
        <w:t xml:space="preserve">О ВЫДАЧЕ, ПЕРЕОФОРМЛЕНИИ, В ТОМ ЧИСЛЕ ВЗАМЕН </w:t>
      </w:r>
      <w:proofErr w:type="gramStart"/>
      <w:r>
        <w:t>УТРАЧЕННЫХ</w:t>
      </w:r>
      <w:proofErr w:type="gramEnd"/>
    </w:p>
    <w:p w:rsidR="0097302C" w:rsidRDefault="0097302C">
      <w:pPr>
        <w:pStyle w:val="ConsPlusNormal"/>
        <w:jc w:val="center"/>
      </w:pPr>
      <w:r>
        <w:t xml:space="preserve">ИЛИ ИСПОРЧЕННЫХ, </w:t>
      </w:r>
      <w:proofErr w:type="gramStart"/>
      <w:r>
        <w:t>АННУЛИРОВАНИИ</w:t>
      </w:r>
      <w:proofErr w:type="gramEnd"/>
      <w:r>
        <w:t xml:space="preserve"> РАЗРЕШЕНИЙ НА ПРИМЕНЕНИЕ</w:t>
      </w:r>
    </w:p>
    <w:p w:rsidR="0097302C" w:rsidRDefault="0097302C">
      <w:pPr>
        <w:pStyle w:val="ConsPlusNormal"/>
        <w:jc w:val="center"/>
      </w:pPr>
      <w:r>
        <w:t>ФРАНКИРОВАЛЬНЫХ МАШИН, ПОДАВАЕМЫХ ЗАЯВИТЕЛЕМ</w:t>
      </w:r>
    </w:p>
    <w:p w:rsidR="0097302C" w:rsidRDefault="0097302C">
      <w:pPr>
        <w:pStyle w:val="ConsPlusNormal"/>
        <w:jc w:val="center"/>
      </w:pPr>
      <w:r>
        <w:t>В СВЯЗИ С ПРЕДОСТАВЛЕНИЕМ ГОСУДАРСТВЕННОЙ УСЛУГИ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jc w:val="center"/>
        <w:outlineLvl w:val="2"/>
      </w:pPr>
      <w:r>
        <w:t>Образец заявления</w:t>
      </w:r>
    </w:p>
    <w:p w:rsidR="0097302C" w:rsidRDefault="0097302C">
      <w:pPr>
        <w:pStyle w:val="ConsPlusNormal"/>
        <w:jc w:val="center"/>
      </w:pPr>
      <w:r>
        <w:t>о выдаче разрешения на применение франкировальной машины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Cell"/>
        <w:jc w:val="both"/>
      </w:pPr>
      <w:r>
        <w:t xml:space="preserve">1. Владелец </w:t>
      </w:r>
      <w:proofErr w:type="gramStart"/>
      <w:r>
        <w:t>франкировальной</w:t>
      </w:r>
      <w:proofErr w:type="gramEnd"/>
    </w:p>
    <w:p w:rsidR="0097302C" w:rsidRDefault="0097302C">
      <w:pPr>
        <w:pStyle w:val="ConsPlusCell"/>
        <w:jc w:val="both"/>
      </w:pPr>
      <w:r>
        <w:t xml:space="preserve">   машины:        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</w:t>
      </w:r>
      <w:proofErr w:type="gramStart"/>
      <w:r>
        <w:t>(полное наименование, организационно-правовая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форма юридического лица в соответствии</w:t>
      </w:r>
    </w:p>
    <w:p w:rsidR="0097302C" w:rsidRDefault="0097302C">
      <w:pPr>
        <w:pStyle w:val="ConsPlusCell"/>
        <w:jc w:val="both"/>
      </w:pPr>
      <w:r>
        <w:t xml:space="preserve">                              </w:t>
      </w:r>
      <w:proofErr w:type="gramStart"/>
      <w:r>
        <w:t>с учредительными документами (фамилия, имя,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отчество (при наличии) </w:t>
      </w:r>
      <w:proofErr w:type="gramStart"/>
      <w:r>
        <w:t>индивидуального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         предпринимателя)</w:t>
      </w:r>
    </w:p>
    <w:p w:rsidR="0097302C" w:rsidRDefault="0097302C">
      <w:pPr>
        <w:pStyle w:val="ConsPlusCell"/>
        <w:jc w:val="both"/>
      </w:pPr>
      <w:r>
        <w:t>2. Адрес местонахождения: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 </w:t>
      </w:r>
      <w:proofErr w:type="gramStart"/>
      <w:r>
        <w:t>(место нахождения (место жительства)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</w:t>
      </w:r>
      <w:proofErr w:type="gramStart"/>
      <w:r>
        <w:t>юридического лица (индивидуального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         </w:t>
      </w:r>
      <w:proofErr w:type="gramStart"/>
      <w:r>
        <w:t>предпринимателя))</w:t>
      </w:r>
      <w:proofErr w:type="gramEnd"/>
    </w:p>
    <w:p w:rsidR="0097302C" w:rsidRDefault="0097302C">
      <w:pPr>
        <w:pStyle w:val="ConsPlusCell"/>
        <w:jc w:val="both"/>
      </w:pPr>
      <w:r>
        <w:t>3. Почтовый адрес: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 </w:t>
      </w:r>
      <w:proofErr w:type="gramStart"/>
      <w:r>
        <w:t>(почтовый адрес юридического лица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(индивидуального предпринимателя))</w:t>
      </w:r>
    </w:p>
    <w:p w:rsidR="0097302C" w:rsidRDefault="0097302C">
      <w:pPr>
        <w:pStyle w:val="ConsPlusCell"/>
        <w:jc w:val="both"/>
      </w:pPr>
      <w:r>
        <w:t>4. ИНН (КПП)      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 </w:t>
      </w:r>
      <w:proofErr w:type="gramStart"/>
      <w:r>
        <w:t>(ИНН юридического лица (для филиала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 юридического лица дополнительно</w:t>
      </w:r>
    </w:p>
    <w:p w:rsidR="0097302C" w:rsidRDefault="0097302C">
      <w:pPr>
        <w:pStyle w:val="ConsPlusCell"/>
        <w:jc w:val="both"/>
      </w:pPr>
      <w:r>
        <w:t xml:space="preserve">                                    указывается КПП), индивидуального</w:t>
      </w:r>
    </w:p>
    <w:p w:rsidR="0097302C" w:rsidRDefault="0097302C">
      <w:pPr>
        <w:pStyle w:val="ConsPlusCell"/>
        <w:jc w:val="both"/>
      </w:pPr>
      <w:r>
        <w:t xml:space="preserve">                                            предпринимателя)</w:t>
      </w:r>
    </w:p>
    <w:p w:rsidR="0097302C" w:rsidRDefault="0097302C">
      <w:pPr>
        <w:pStyle w:val="ConsPlusCell"/>
        <w:jc w:val="both"/>
      </w:pPr>
      <w:r>
        <w:t>5. ОГРН/ОГРНИП:   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</w:t>
      </w:r>
      <w:proofErr w:type="gramStart"/>
      <w:r>
        <w:t>(ОГРН юридического лица, для индивидуального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предпринимателя указывается ОГРНИП)</w:t>
      </w:r>
    </w:p>
    <w:p w:rsidR="0097302C" w:rsidRDefault="0097302C">
      <w:pPr>
        <w:pStyle w:val="ConsPlusCell"/>
        <w:jc w:val="both"/>
      </w:pPr>
      <w:r>
        <w:t>6. Контактный телефон        ____________, Факс заявителя _________________</w:t>
      </w:r>
    </w:p>
    <w:p w:rsidR="0097302C" w:rsidRDefault="0097302C">
      <w:pPr>
        <w:pStyle w:val="ConsPlusCell"/>
        <w:jc w:val="both"/>
      </w:pPr>
      <w:r>
        <w:t>7. Наименование модели</w:t>
      </w:r>
    </w:p>
    <w:p w:rsidR="0097302C" w:rsidRDefault="0097302C">
      <w:pPr>
        <w:pStyle w:val="ConsPlusCell"/>
        <w:jc w:val="both"/>
      </w:pPr>
      <w:r>
        <w:t>(серии) франкировальной</w:t>
      </w:r>
    </w:p>
    <w:p w:rsidR="0097302C" w:rsidRDefault="0097302C">
      <w:pPr>
        <w:pStyle w:val="ConsPlusCell"/>
        <w:jc w:val="both"/>
      </w:pPr>
      <w:r>
        <w:t>машины:                      ______________________________________________</w:t>
      </w:r>
    </w:p>
    <w:p w:rsidR="0097302C" w:rsidRDefault="0097302C">
      <w:pPr>
        <w:pStyle w:val="ConsPlusCell"/>
        <w:jc w:val="both"/>
      </w:pPr>
      <w:r>
        <w:t>8. Место установки</w:t>
      </w:r>
    </w:p>
    <w:p w:rsidR="0097302C" w:rsidRDefault="0097302C">
      <w:pPr>
        <w:pStyle w:val="ConsPlusCell"/>
        <w:jc w:val="both"/>
      </w:pPr>
      <w:r>
        <w:t>франкировальной машины: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9. </w:t>
      </w:r>
      <w:proofErr w:type="gramStart"/>
      <w:r>
        <w:t>Возможные</w:t>
      </w:r>
      <w:proofErr w:type="gramEnd"/>
      <w:r>
        <w:t xml:space="preserve"> дата и время</w:t>
      </w:r>
    </w:p>
    <w:p w:rsidR="0097302C" w:rsidRDefault="0097302C">
      <w:pPr>
        <w:pStyle w:val="ConsPlusCell"/>
        <w:jc w:val="both"/>
      </w:pPr>
      <w:r>
        <w:t>проведения обследования</w:t>
      </w:r>
    </w:p>
    <w:p w:rsidR="0097302C" w:rsidRDefault="0097302C">
      <w:pPr>
        <w:pStyle w:val="ConsPlusCell"/>
        <w:jc w:val="both"/>
      </w:pPr>
      <w:r>
        <w:t>франкировальной машины:      ______________________________________________</w:t>
      </w:r>
    </w:p>
    <w:p w:rsidR="0097302C" w:rsidRDefault="0097302C">
      <w:pPr>
        <w:pStyle w:val="ConsPlusCell"/>
        <w:jc w:val="both"/>
      </w:pPr>
      <w:r>
        <w:t>10. Подпись владельца</w:t>
      </w:r>
    </w:p>
    <w:p w:rsidR="0097302C" w:rsidRDefault="0097302C">
      <w:pPr>
        <w:pStyle w:val="ConsPlusCell"/>
        <w:jc w:val="both"/>
      </w:pPr>
      <w:r>
        <w:lastRenderedPageBreak/>
        <w:t>франкировальной машины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</w:t>
      </w:r>
      <w:proofErr w:type="gramStart"/>
      <w:r>
        <w:t>(с указанием должности, фамилии, имени,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отчества (при наличии) полностью,</w:t>
      </w:r>
    </w:p>
    <w:p w:rsidR="0097302C" w:rsidRDefault="0097302C">
      <w:pPr>
        <w:pStyle w:val="ConsPlusCell"/>
        <w:jc w:val="both"/>
      </w:pPr>
      <w:r>
        <w:t xml:space="preserve">                                с проставлением печати юридического лица</w:t>
      </w:r>
    </w:p>
    <w:p w:rsidR="0097302C" w:rsidRDefault="0097302C">
      <w:pPr>
        <w:pStyle w:val="ConsPlusCell"/>
        <w:jc w:val="both"/>
      </w:pPr>
      <w:r>
        <w:t xml:space="preserve">                                    (индивидуального предпринимателя))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center"/>
        <w:outlineLvl w:val="2"/>
      </w:pPr>
      <w:r>
        <w:t>Образец заявления</w:t>
      </w:r>
    </w:p>
    <w:p w:rsidR="0097302C" w:rsidRDefault="0097302C">
      <w:pPr>
        <w:pStyle w:val="ConsPlusNormal"/>
        <w:jc w:val="center"/>
      </w:pPr>
      <w:r>
        <w:t xml:space="preserve">о переоформлении разрешения на применение </w:t>
      </w:r>
      <w:proofErr w:type="gramStart"/>
      <w:r>
        <w:t>франкировальной</w:t>
      </w:r>
      <w:proofErr w:type="gramEnd"/>
    </w:p>
    <w:p w:rsidR="0097302C" w:rsidRDefault="0097302C">
      <w:pPr>
        <w:pStyle w:val="ConsPlusNormal"/>
        <w:jc w:val="center"/>
      </w:pPr>
      <w:r>
        <w:t xml:space="preserve">машины, в том числе взамен </w:t>
      </w:r>
      <w:proofErr w:type="gramStart"/>
      <w:r>
        <w:t>утраченного</w:t>
      </w:r>
      <w:proofErr w:type="gramEnd"/>
      <w:r>
        <w:t xml:space="preserve"> или испорченного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Cell"/>
        <w:jc w:val="both"/>
      </w:pPr>
      <w:r>
        <w:t xml:space="preserve">1. Владелец </w:t>
      </w:r>
      <w:proofErr w:type="gramStart"/>
      <w:r>
        <w:t>франкировальной</w:t>
      </w:r>
      <w:proofErr w:type="gramEnd"/>
    </w:p>
    <w:p w:rsidR="0097302C" w:rsidRDefault="0097302C">
      <w:pPr>
        <w:pStyle w:val="ConsPlusCell"/>
        <w:jc w:val="both"/>
      </w:pPr>
      <w:r>
        <w:t>машины:           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</w:t>
      </w:r>
      <w:proofErr w:type="gramStart"/>
      <w:r>
        <w:t>(полное наименование, организационно-правовая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форма юридического лица в соответствии</w:t>
      </w:r>
    </w:p>
    <w:p w:rsidR="0097302C" w:rsidRDefault="0097302C">
      <w:pPr>
        <w:pStyle w:val="ConsPlusCell"/>
        <w:jc w:val="both"/>
      </w:pPr>
      <w:r>
        <w:t xml:space="preserve">                                      с учредительными документами</w:t>
      </w:r>
    </w:p>
    <w:p w:rsidR="0097302C" w:rsidRDefault="0097302C">
      <w:pPr>
        <w:pStyle w:val="ConsPlusCell"/>
        <w:jc w:val="both"/>
      </w:pPr>
      <w:r>
        <w:t xml:space="preserve">                                  </w:t>
      </w:r>
      <w:proofErr w:type="gramStart"/>
      <w:r>
        <w:t>(фамилия, имя, отчество (при наличии)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</w:t>
      </w:r>
      <w:proofErr w:type="gramStart"/>
      <w:r>
        <w:t>индивидуального предпринимателя))</w:t>
      </w:r>
      <w:proofErr w:type="gramEnd"/>
    </w:p>
    <w:p w:rsidR="0097302C" w:rsidRDefault="0097302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02C" w:rsidRDefault="0097302C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7302C" w:rsidRDefault="0097302C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97302C" w:rsidRDefault="0097302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02C" w:rsidRDefault="0097302C">
      <w:pPr>
        <w:pStyle w:val="ConsPlusCell"/>
        <w:jc w:val="both"/>
      </w:pPr>
      <w:r>
        <w:t>3. Адрес местонахождения: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</w:t>
      </w:r>
      <w:proofErr w:type="gramStart"/>
      <w:r>
        <w:t>(место нахождения (место жительства)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</w:t>
      </w:r>
      <w:proofErr w:type="gramStart"/>
      <w:r>
        <w:t>юридического лица (индивидуального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         </w:t>
      </w:r>
      <w:proofErr w:type="gramStart"/>
      <w:r>
        <w:t>предпринимателя))</w:t>
      </w:r>
      <w:proofErr w:type="gramEnd"/>
    </w:p>
    <w:p w:rsidR="0097302C" w:rsidRDefault="0097302C">
      <w:pPr>
        <w:pStyle w:val="ConsPlusCell"/>
        <w:jc w:val="both"/>
      </w:pPr>
      <w:r>
        <w:t>3. Почтовый адрес: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 </w:t>
      </w:r>
      <w:proofErr w:type="gramStart"/>
      <w:r>
        <w:t>(почтовый адрес юридического лица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(индивидуального предпринимателя))</w:t>
      </w:r>
    </w:p>
    <w:p w:rsidR="0097302C" w:rsidRDefault="0097302C">
      <w:pPr>
        <w:pStyle w:val="ConsPlusCell"/>
        <w:jc w:val="both"/>
      </w:pPr>
      <w:r>
        <w:t>4. ИНН (КПП)      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</w:t>
      </w:r>
      <w:proofErr w:type="gramStart"/>
      <w:r>
        <w:t>(ИНН юридического лица (для филиала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юридического лица дополнительно указывается</w:t>
      </w:r>
    </w:p>
    <w:p w:rsidR="0097302C" w:rsidRDefault="0097302C">
      <w:pPr>
        <w:pStyle w:val="ConsPlusCell"/>
        <w:jc w:val="both"/>
      </w:pPr>
      <w:r>
        <w:t xml:space="preserve">                                 </w:t>
      </w:r>
      <w:proofErr w:type="gramStart"/>
      <w:r>
        <w:t>КПП), индивидуального предпринимателя)</w:t>
      </w:r>
      <w:proofErr w:type="gramEnd"/>
    </w:p>
    <w:p w:rsidR="0097302C" w:rsidRDefault="0097302C">
      <w:pPr>
        <w:pStyle w:val="ConsPlusCell"/>
        <w:jc w:val="both"/>
      </w:pPr>
      <w:r>
        <w:t>5. ОГРН/ОГРНИП    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</w:t>
      </w:r>
      <w:proofErr w:type="gramStart"/>
      <w:r>
        <w:t>(ОГРН юридического лица, для индивидуального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предпринимателя указывается ОГРНИП)</w:t>
      </w:r>
    </w:p>
    <w:p w:rsidR="0097302C" w:rsidRDefault="0097302C">
      <w:pPr>
        <w:pStyle w:val="ConsPlusCell"/>
        <w:jc w:val="both"/>
      </w:pPr>
      <w:r>
        <w:t>6. Контактный телефон        ________________, Факс заявителя _____________</w:t>
      </w:r>
    </w:p>
    <w:p w:rsidR="0097302C" w:rsidRDefault="0097302C">
      <w:pPr>
        <w:pStyle w:val="ConsPlusCell"/>
        <w:jc w:val="both"/>
      </w:pPr>
      <w:r>
        <w:t>7. Наименование модели</w:t>
      </w:r>
    </w:p>
    <w:p w:rsidR="0097302C" w:rsidRDefault="0097302C">
      <w:pPr>
        <w:pStyle w:val="ConsPlusCell"/>
        <w:jc w:val="both"/>
      </w:pPr>
      <w:r>
        <w:t>(серии) франкировальной</w:t>
      </w:r>
    </w:p>
    <w:p w:rsidR="0097302C" w:rsidRDefault="0097302C">
      <w:pPr>
        <w:pStyle w:val="ConsPlusCell"/>
        <w:jc w:val="both"/>
      </w:pPr>
      <w:r>
        <w:t>машины:                      ______________________________________________</w:t>
      </w:r>
    </w:p>
    <w:p w:rsidR="0097302C" w:rsidRDefault="0097302C">
      <w:pPr>
        <w:pStyle w:val="ConsPlusCell"/>
        <w:jc w:val="both"/>
      </w:pPr>
      <w:r>
        <w:t>8. Место установки</w:t>
      </w:r>
    </w:p>
    <w:p w:rsidR="0097302C" w:rsidRDefault="0097302C">
      <w:pPr>
        <w:pStyle w:val="ConsPlusCell"/>
        <w:jc w:val="both"/>
      </w:pPr>
      <w:r>
        <w:t>франкировальной машины:      ______________________________________________</w:t>
      </w:r>
    </w:p>
    <w:p w:rsidR="0097302C" w:rsidRDefault="0097302C">
      <w:pPr>
        <w:pStyle w:val="ConsPlusCell"/>
        <w:jc w:val="both"/>
      </w:pPr>
      <w:r>
        <w:t>9. Причина переоформления</w:t>
      </w:r>
    </w:p>
    <w:p w:rsidR="0097302C" w:rsidRDefault="0097302C">
      <w:pPr>
        <w:pStyle w:val="ConsPlusCell"/>
        <w:jc w:val="both"/>
      </w:pPr>
      <w:r>
        <w:t>франкировальной машины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  </w:t>
      </w:r>
      <w:proofErr w:type="gramStart"/>
      <w:r>
        <w:t>(в качестве причины указывается: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смена владельца; изменение территории</w:t>
      </w:r>
    </w:p>
    <w:p w:rsidR="0097302C" w:rsidRDefault="0097302C">
      <w:pPr>
        <w:pStyle w:val="ConsPlusCell"/>
        <w:jc w:val="both"/>
      </w:pPr>
      <w:r>
        <w:t xml:space="preserve">                                        использования; изменение</w:t>
      </w:r>
    </w:p>
    <w:p w:rsidR="0097302C" w:rsidRDefault="0097302C">
      <w:pPr>
        <w:pStyle w:val="ConsPlusCell"/>
        <w:jc w:val="both"/>
      </w:pPr>
      <w:r>
        <w:t xml:space="preserve">                                </w:t>
      </w:r>
      <w:proofErr w:type="gramStart"/>
      <w:r>
        <w:t>организационно-правовой формы (изменение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наименования) владельца </w:t>
      </w:r>
      <w:proofErr w:type="gramStart"/>
      <w:r>
        <w:t>франкировальной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машины; замена клише франкировальной</w:t>
      </w:r>
    </w:p>
    <w:p w:rsidR="0097302C" w:rsidRDefault="0097302C">
      <w:pPr>
        <w:pStyle w:val="ConsPlusCell"/>
        <w:jc w:val="both"/>
      </w:pPr>
      <w:r>
        <w:t xml:space="preserve">                                 машины; утрата разрешения на применение</w:t>
      </w:r>
    </w:p>
    <w:p w:rsidR="0097302C" w:rsidRDefault="0097302C">
      <w:pPr>
        <w:pStyle w:val="ConsPlusCell"/>
        <w:jc w:val="both"/>
      </w:pPr>
      <w:r>
        <w:t xml:space="preserve">                                франкировальной машины; порча разрешения</w:t>
      </w:r>
    </w:p>
    <w:p w:rsidR="0097302C" w:rsidRDefault="0097302C">
      <w:pPr>
        <w:pStyle w:val="ConsPlusCell"/>
        <w:jc w:val="both"/>
      </w:pPr>
      <w:r>
        <w:t xml:space="preserve">                                  на применение франкировальной машины)</w:t>
      </w:r>
    </w:p>
    <w:p w:rsidR="0097302C" w:rsidRDefault="0097302C">
      <w:pPr>
        <w:pStyle w:val="ConsPlusCell"/>
        <w:jc w:val="both"/>
      </w:pPr>
      <w:r>
        <w:t>10. Номер и дата выдачи</w:t>
      </w:r>
    </w:p>
    <w:p w:rsidR="0097302C" w:rsidRDefault="0097302C">
      <w:pPr>
        <w:pStyle w:val="ConsPlusCell"/>
        <w:jc w:val="both"/>
      </w:pPr>
      <w:r>
        <w:t>переоформляемого разрешения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   </w:t>
      </w:r>
      <w:proofErr w:type="gramStart"/>
      <w:r>
        <w:t>(при выдаче взамен утраченного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или испорченного разрешения на применение</w:t>
      </w:r>
    </w:p>
    <w:p w:rsidR="0097302C" w:rsidRDefault="0097302C">
      <w:pPr>
        <w:pStyle w:val="ConsPlusCell"/>
        <w:jc w:val="both"/>
      </w:pPr>
      <w:r>
        <w:t xml:space="preserve">                                  франкировальной машины - номер и дата</w:t>
      </w:r>
    </w:p>
    <w:p w:rsidR="0097302C" w:rsidRDefault="0097302C">
      <w:pPr>
        <w:pStyle w:val="ConsPlusCell"/>
        <w:jc w:val="both"/>
      </w:pPr>
      <w:r>
        <w:t xml:space="preserve">                                   выдачи </w:t>
      </w:r>
      <w:proofErr w:type="gramStart"/>
      <w:r>
        <w:t>утраченного</w:t>
      </w:r>
      <w:proofErr w:type="gramEnd"/>
      <w:r>
        <w:t xml:space="preserve"> или испорченного</w:t>
      </w:r>
    </w:p>
    <w:p w:rsidR="0097302C" w:rsidRDefault="0097302C">
      <w:pPr>
        <w:pStyle w:val="ConsPlusCell"/>
        <w:jc w:val="both"/>
      </w:pPr>
      <w:r>
        <w:t xml:space="preserve">                                разрешения на применение </w:t>
      </w:r>
      <w:proofErr w:type="gramStart"/>
      <w:r>
        <w:t>франкировальной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     машины, причина выдачи)</w:t>
      </w:r>
    </w:p>
    <w:p w:rsidR="0097302C" w:rsidRDefault="0097302C">
      <w:pPr>
        <w:pStyle w:val="ConsPlusCell"/>
        <w:jc w:val="both"/>
      </w:pPr>
      <w:r>
        <w:lastRenderedPageBreak/>
        <w:t xml:space="preserve">11. </w:t>
      </w:r>
      <w:proofErr w:type="gramStart"/>
      <w:r>
        <w:t>Возможные</w:t>
      </w:r>
      <w:proofErr w:type="gramEnd"/>
      <w:r>
        <w:t xml:space="preserve"> дата и время</w:t>
      </w:r>
    </w:p>
    <w:p w:rsidR="0097302C" w:rsidRDefault="0097302C">
      <w:pPr>
        <w:pStyle w:val="ConsPlusCell"/>
        <w:jc w:val="both"/>
      </w:pPr>
      <w:r>
        <w:t>проведения обследования</w:t>
      </w:r>
    </w:p>
    <w:p w:rsidR="0097302C" w:rsidRDefault="0097302C">
      <w:pPr>
        <w:pStyle w:val="ConsPlusCell"/>
        <w:jc w:val="both"/>
      </w:pPr>
      <w:r>
        <w:t>франкировальной машины:      ______________________________________________</w:t>
      </w:r>
    </w:p>
    <w:p w:rsidR="0097302C" w:rsidRDefault="0097302C">
      <w:pPr>
        <w:pStyle w:val="ConsPlusCell"/>
        <w:jc w:val="both"/>
      </w:pPr>
      <w:r>
        <w:t>12. Подпись владельца</w:t>
      </w:r>
    </w:p>
    <w:p w:rsidR="0097302C" w:rsidRDefault="0097302C">
      <w:pPr>
        <w:pStyle w:val="ConsPlusCell"/>
        <w:jc w:val="both"/>
      </w:pPr>
      <w:r>
        <w:t>франкировальной машины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</w:t>
      </w:r>
      <w:proofErr w:type="gramStart"/>
      <w:r>
        <w:t>(с указанием должности, фамилии, имени,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 отчества (при наличии) полностью,</w:t>
      </w:r>
    </w:p>
    <w:p w:rsidR="0097302C" w:rsidRDefault="0097302C">
      <w:pPr>
        <w:pStyle w:val="ConsPlusCell"/>
        <w:jc w:val="both"/>
      </w:pPr>
      <w:r>
        <w:t xml:space="preserve">                                 с проставлением печати юридического лица</w:t>
      </w:r>
    </w:p>
    <w:p w:rsidR="0097302C" w:rsidRDefault="0097302C">
      <w:pPr>
        <w:pStyle w:val="ConsPlusCell"/>
        <w:jc w:val="both"/>
      </w:pPr>
      <w:r>
        <w:t xml:space="preserve">                                    (индивидуального предпринимателя))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center"/>
        <w:outlineLvl w:val="2"/>
      </w:pPr>
      <w:r>
        <w:t>Образец заявления</w:t>
      </w:r>
    </w:p>
    <w:p w:rsidR="0097302C" w:rsidRDefault="0097302C">
      <w:pPr>
        <w:pStyle w:val="ConsPlusNormal"/>
        <w:jc w:val="center"/>
      </w:pPr>
      <w:r>
        <w:t>об аннулировании разрешения на применение</w:t>
      </w:r>
    </w:p>
    <w:p w:rsidR="0097302C" w:rsidRDefault="0097302C">
      <w:pPr>
        <w:pStyle w:val="ConsPlusNormal"/>
        <w:jc w:val="center"/>
      </w:pPr>
      <w:r>
        <w:t>франкировальной машины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Cell"/>
        <w:jc w:val="both"/>
      </w:pPr>
      <w:r>
        <w:t xml:space="preserve">1. Владелец </w:t>
      </w:r>
      <w:proofErr w:type="gramStart"/>
      <w:r>
        <w:t>франкировальной</w:t>
      </w:r>
      <w:proofErr w:type="gramEnd"/>
    </w:p>
    <w:p w:rsidR="0097302C" w:rsidRDefault="0097302C">
      <w:pPr>
        <w:pStyle w:val="ConsPlusCell"/>
        <w:jc w:val="both"/>
      </w:pPr>
      <w:r>
        <w:t>машины:           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        </w:t>
      </w:r>
      <w:proofErr w:type="gramStart"/>
      <w:r>
        <w:t>(полное наименование,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организационно-правовая форма </w:t>
      </w:r>
      <w:proofErr w:type="gramStart"/>
      <w:r>
        <w:t>юридического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лица в соответствии с </w:t>
      </w:r>
      <w:proofErr w:type="gramStart"/>
      <w:r>
        <w:t>учредительными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</w:t>
      </w:r>
      <w:proofErr w:type="gramStart"/>
      <w:r>
        <w:t>документами (фамилия, имя, отчество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  (при наличии) </w:t>
      </w:r>
      <w:proofErr w:type="gramStart"/>
      <w:r>
        <w:t>индивидуального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         </w:t>
      </w:r>
      <w:proofErr w:type="gramStart"/>
      <w:r>
        <w:t>предпринимателя))</w:t>
      </w:r>
      <w:proofErr w:type="gramEnd"/>
    </w:p>
    <w:p w:rsidR="0097302C" w:rsidRDefault="0097302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02C" w:rsidRDefault="0097302C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7302C" w:rsidRDefault="0097302C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97302C" w:rsidRDefault="0097302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02C" w:rsidRDefault="0097302C">
      <w:pPr>
        <w:pStyle w:val="ConsPlusCell"/>
        <w:jc w:val="both"/>
      </w:pPr>
      <w:r>
        <w:t>4. Адрес местонахождения: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</w:t>
      </w:r>
      <w:proofErr w:type="gramStart"/>
      <w:r>
        <w:t>(место нахождения (место жительства)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</w:t>
      </w:r>
      <w:proofErr w:type="gramStart"/>
      <w:r>
        <w:t>юридического лица (индивидуального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        </w:t>
      </w:r>
      <w:proofErr w:type="gramStart"/>
      <w:r>
        <w:t>предпринимателя))</w:t>
      </w:r>
      <w:proofErr w:type="gramEnd"/>
    </w:p>
    <w:p w:rsidR="0097302C" w:rsidRDefault="0097302C">
      <w:pPr>
        <w:pStyle w:val="ConsPlusCell"/>
        <w:jc w:val="both"/>
      </w:pPr>
      <w:r>
        <w:t>3. Почтовый адрес: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  </w:t>
      </w:r>
      <w:proofErr w:type="gramStart"/>
      <w:r>
        <w:t>(почтовый адрес юридического лица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(индивидуального предпринимателя))</w:t>
      </w:r>
    </w:p>
    <w:p w:rsidR="0097302C" w:rsidRDefault="0097302C">
      <w:pPr>
        <w:pStyle w:val="ConsPlusCell"/>
        <w:jc w:val="both"/>
      </w:pPr>
      <w:r>
        <w:t>4. ИНН (КПП)      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  </w:t>
      </w:r>
      <w:proofErr w:type="gramStart"/>
      <w:r>
        <w:t>(ИНН юридического лица (для филиала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юридического лица дополнительно указывается</w:t>
      </w:r>
    </w:p>
    <w:p w:rsidR="0097302C" w:rsidRDefault="0097302C">
      <w:pPr>
        <w:pStyle w:val="ConsPlusCell"/>
        <w:jc w:val="both"/>
      </w:pPr>
      <w:r>
        <w:t xml:space="preserve">                                 </w:t>
      </w:r>
      <w:proofErr w:type="gramStart"/>
      <w:r>
        <w:t>КПП), индивидуального предпринимателя)</w:t>
      </w:r>
      <w:proofErr w:type="gramEnd"/>
    </w:p>
    <w:p w:rsidR="0097302C" w:rsidRDefault="0097302C">
      <w:pPr>
        <w:pStyle w:val="ConsPlusCell"/>
        <w:jc w:val="both"/>
      </w:pPr>
      <w:r>
        <w:t>5. ОГРН/ОГРНИП        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</w:t>
      </w:r>
      <w:proofErr w:type="gramStart"/>
      <w:r>
        <w:t>(ОГРН юридического лица, для индивидуального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предпринимателя указывается ОГРНИП)</w:t>
      </w:r>
    </w:p>
    <w:p w:rsidR="0097302C" w:rsidRDefault="0097302C">
      <w:pPr>
        <w:pStyle w:val="ConsPlusCell"/>
        <w:jc w:val="both"/>
      </w:pPr>
      <w:r>
        <w:t>6. Контактный телефон        ________________, Факс заявителя _____________</w:t>
      </w:r>
    </w:p>
    <w:p w:rsidR="0097302C" w:rsidRDefault="0097302C">
      <w:pPr>
        <w:pStyle w:val="ConsPlusCell"/>
        <w:jc w:val="both"/>
      </w:pPr>
      <w:r>
        <w:t>7. Наименование модели</w:t>
      </w:r>
    </w:p>
    <w:p w:rsidR="0097302C" w:rsidRDefault="0097302C">
      <w:pPr>
        <w:pStyle w:val="ConsPlusCell"/>
        <w:jc w:val="both"/>
      </w:pPr>
      <w:r>
        <w:t>(серии) франкировальной</w:t>
      </w:r>
    </w:p>
    <w:p w:rsidR="0097302C" w:rsidRDefault="0097302C">
      <w:pPr>
        <w:pStyle w:val="ConsPlusCell"/>
        <w:jc w:val="both"/>
      </w:pPr>
      <w:r>
        <w:t>машины:                      ______________________________________________</w:t>
      </w:r>
    </w:p>
    <w:p w:rsidR="0097302C" w:rsidRDefault="0097302C">
      <w:pPr>
        <w:pStyle w:val="ConsPlusCell"/>
        <w:jc w:val="both"/>
      </w:pPr>
      <w:r>
        <w:t>8. Место установки</w:t>
      </w:r>
    </w:p>
    <w:p w:rsidR="0097302C" w:rsidRDefault="0097302C">
      <w:pPr>
        <w:pStyle w:val="ConsPlusCell"/>
        <w:jc w:val="both"/>
      </w:pPr>
      <w:r>
        <w:t>франкировальной машины:      ______________________________________________</w:t>
      </w:r>
    </w:p>
    <w:p w:rsidR="0097302C" w:rsidRDefault="0097302C">
      <w:pPr>
        <w:pStyle w:val="ConsPlusCell"/>
        <w:jc w:val="both"/>
      </w:pPr>
      <w:r>
        <w:t>9. Номер и дата выдачи</w:t>
      </w:r>
    </w:p>
    <w:p w:rsidR="0097302C" w:rsidRDefault="0097302C">
      <w:pPr>
        <w:pStyle w:val="ConsPlusCell"/>
        <w:jc w:val="both"/>
      </w:pPr>
      <w:r>
        <w:t>аннулируемого разрешения</w:t>
      </w:r>
    </w:p>
    <w:p w:rsidR="0097302C" w:rsidRDefault="0097302C">
      <w:pPr>
        <w:pStyle w:val="ConsPlusCell"/>
        <w:jc w:val="both"/>
      </w:pPr>
      <w:r>
        <w:t>на применение</w:t>
      </w:r>
    </w:p>
    <w:p w:rsidR="0097302C" w:rsidRDefault="0097302C">
      <w:pPr>
        <w:pStyle w:val="ConsPlusCell"/>
        <w:jc w:val="both"/>
      </w:pPr>
      <w:r>
        <w:t>франкировальной машины       ______________________________________________</w:t>
      </w:r>
    </w:p>
    <w:p w:rsidR="0097302C" w:rsidRDefault="0097302C">
      <w:pPr>
        <w:pStyle w:val="ConsPlusCell"/>
        <w:jc w:val="both"/>
      </w:pPr>
      <w:r>
        <w:t>10. Подпись владельца</w:t>
      </w:r>
    </w:p>
    <w:p w:rsidR="0097302C" w:rsidRDefault="0097302C">
      <w:pPr>
        <w:pStyle w:val="ConsPlusCell"/>
        <w:jc w:val="both"/>
      </w:pPr>
      <w:r>
        <w:t>франкировальной машины       ______________________________________________</w:t>
      </w:r>
    </w:p>
    <w:p w:rsidR="0097302C" w:rsidRDefault="0097302C">
      <w:pPr>
        <w:pStyle w:val="ConsPlusCell"/>
        <w:jc w:val="both"/>
      </w:pPr>
      <w:r>
        <w:t xml:space="preserve">                                 </w:t>
      </w:r>
      <w:proofErr w:type="gramStart"/>
      <w:r>
        <w:t>(с указанием должности, фамилии, имени,</w:t>
      </w:r>
      <w:proofErr w:type="gramEnd"/>
    </w:p>
    <w:p w:rsidR="0097302C" w:rsidRDefault="0097302C">
      <w:pPr>
        <w:pStyle w:val="ConsPlusCell"/>
        <w:jc w:val="both"/>
      </w:pPr>
      <w:r>
        <w:t xml:space="preserve">                                    отчества (при наличии) полностью,</w:t>
      </w:r>
    </w:p>
    <w:p w:rsidR="0097302C" w:rsidRDefault="0097302C">
      <w:pPr>
        <w:pStyle w:val="ConsPlusCell"/>
        <w:jc w:val="both"/>
      </w:pPr>
      <w:r>
        <w:t xml:space="preserve">                                с проставлением печати юридического лица</w:t>
      </w:r>
    </w:p>
    <w:p w:rsidR="0097302C" w:rsidRDefault="0097302C">
      <w:pPr>
        <w:pStyle w:val="ConsPlusCell"/>
        <w:jc w:val="both"/>
      </w:pPr>
      <w:r>
        <w:t xml:space="preserve">                                    (индивидуального предпринимателя))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right"/>
        <w:outlineLvl w:val="1"/>
      </w:pPr>
      <w:r>
        <w:t>Приложение N 3</w:t>
      </w:r>
    </w:p>
    <w:p w:rsidR="0097302C" w:rsidRDefault="0097302C">
      <w:pPr>
        <w:pStyle w:val="ConsPlusNormal"/>
        <w:jc w:val="right"/>
      </w:pPr>
      <w:r>
        <w:t>к Административному регламенту</w:t>
      </w:r>
    </w:p>
    <w:p w:rsidR="0097302C" w:rsidRDefault="0097302C">
      <w:pPr>
        <w:pStyle w:val="ConsPlusNormal"/>
        <w:jc w:val="right"/>
      </w:pPr>
      <w:r>
        <w:t>предоставления Федеральной службой</w:t>
      </w:r>
    </w:p>
    <w:p w:rsidR="0097302C" w:rsidRDefault="0097302C">
      <w:pPr>
        <w:pStyle w:val="ConsPlusNormal"/>
        <w:jc w:val="right"/>
      </w:pPr>
      <w:r>
        <w:t>по надзору в сфере связи,</w:t>
      </w:r>
    </w:p>
    <w:p w:rsidR="0097302C" w:rsidRDefault="0097302C">
      <w:pPr>
        <w:pStyle w:val="ConsPlusNormal"/>
        <w:jc w:val="right"/>
      </w:pPr>
      <w:r>
        <w:t>информационных технологий</w:t>
      </w:r>
    </w:p>
    <w:p w:rsidR="0097302C" w:rsidRDefault="0097302C">
      <w:pPr>
        <w:pStyle w:val="ConsPlusNormal"/>
        <w:jc w:val="right"/>
      </w:pPr>
      <w:r>
        <w:t>и массовых коммуникаций</w:t>
      </w:r>
    </w:p>
    <w:p w:rsidR="0097302C" w:rsidRDefault="0097302C">
      <w:pPr>
        <w:pStyle w:val="ConsPlusNormal"/>
        <w:jc w:val="right"/>
      </w:pPr>
      <w:r>
        <w:t>государственной услуги</w:t>
      </w:r>
    </w:p>
    <w:p w:rsidR="0097302C" w:rsidRDefault="0097302C">
      <w:pPr>
        <w:pStyle w:val="ConsPlusNormal"/>
        <w:jc w:val="right"/>
      </w:pPr>
      <w:r>
        <w:t>по выдаче разрешений</w:t>
      </w:r>
    </w:p>
    <w:p w:rsidR="0097302C" w:rsidRDefault="0097302C">
      <w:pPr>
        <w:pStyle w:val="ConsPlusNormal"/>
        <w:jc w:val="right"/>
      </w:pPr>
      <w:r>
        <w:t xml:space="preserve">на применение </w:t>
      </w:r>
      <w:proofErr w:type="gramStart"/>
      <w:r>
        <w:t>франкировальных</w:t>
      </w:r>
      <w:proofErr w:type="gramEnd"/>
    </w:p>
    <w:p w:rsidR="0097302C" w:rsidRDefault="0097302C">
      <w:pPr>
        <w:pStyle w:val="ConsPlusNormal"/>
        <w:jc w:val="right"/>
      </w:pPr>
      <w:r>
        <w:t xml:space="preserve">машин, </w:t>
      </w:r>
      <w:proofErr w:type="gramStart"/>
      <w:r>
        <w:t>утвержденному</w:t>
      </w:r>
      <w:proofErr w:type="gramEnd"/>
    </w:p>
    <w:p w:rsidR="0097302C" w:rsidRDefault="0097302C">
      <w:pPr>
        <w:pStyle w:val="ConsPlusNormal"/>
        <w:jc w:val="right"/>
      </w:pPr>
      <w:r>
        <w:t xml:space="preserve">приказом </w:t>
      </w:r>
      <w:proofErr w:type="spellStart"/>
      <w:r>
        <w:t>Минкомсвязи</w:t>
      </w:r>
      <w:proofErr w:type="spellEnd"/>
      <w:r>
        <w:t xml:space="preserve"> России</w:t>
      </w:r>
    </w:p>
    <w:p w:rsidR="0097302C" w:rsidRDefault="0097302C">
      <w:pPr>
        <w:pStyle w:val="ConsPlusNormal"/>
        <w:jc w:val="right"/>
      </w:pPr>
      <w:r>
        <w:t>от 03.11.2011 N 296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jc w:val="center"/>
      </w:pPr>
      <w:bookmarkStart w:id="24" w:name="P1348"/>
      <w:bookmarkEnd w:id="24"/>
      <w:r>
        <w:t>БЛОК-СХЕМА</w:t>
      </w:r>
    </w:p>
    <w:p w:rsidR="0097302C" w:rsidRDefault="0097302C">
      <w:pPr>
        <w:pStyle w:val="ConsPlusNormal"/>
        <w:jc w:val="center"/>
      </w:pPr>
      <w:r>
        <w:t>ПРЕДОСТАВЛЕНИЯ ГОСУДАРСТВЕННОЙ УСЛУГИ ПО ВЫДАЧЕ РАЗРЕШЕНИЙ</w:t>
      </w:r>
    </w:p>
    <w:p w:rsidR="0097302C" w:rsidRDefault="0097302C">
      <w:pPr>
        <w:pStyle w:val="ConsPlusNormal"/>
        <w:jc w:val="center"/>
      </w:pPr>
      <w:r>
        <w:t>НА ПРИМЕНЕНИЕ ФРАНКИРОВАЛЬНЫХ МАШИН</w:t>
      </w:r>
    </w:p>
    <w:p w:rsidR="0097302C" w:rsidRDefault="0097302C">
      <w:pPr>
        <w:pStyle w:val="ConsPlusNormal"/>
        <w:jc w:val="center"/>
      </w:pPr>
      <w:r>
        <w:t>(АДМИНИСТРАТИВНЫХ ПРОЦЕДУР)</w:t>
      </w:r>
    </w:p>
    <w:p w:rsidR="0097302C" w:rsidRDefault="0097302C">
      <w:pPr>
        <w:pStyle w:val="ConsPlusNormal"/>
        <w:jc w:val="center"/>
      </w:pPr>
    </w:p>
    <w:p w:rsidR="0097302C" w:rsidRDefault="0097302C">
      <w:pPr>
        <w:pStyle w:val="ConsPlusNormal"/>
        <w:jc w:val="center"/>
        <w:outlineLvl w:val="2"/>
      </w:pPr>
      <w:r>
        <w:t>Административная процедура "Прием и регистрация заявлений</w:t>
      </w:r>
    </w:p>
    <w:p w:rsidR="0097302C" w:rsidRDefault="0097302C">
      <w:pPr>
        <w:pStyle w:val="ConsPlusNormal"/>
        <w:jc w:val="center"/>
      </w:pPr>
      <w:r>
        <w:t xml:space="preserve">о выдаче, переоформлении, в том числе взамен </w:t>
      </w:r>
      <w:proofErr w:type="gramStart"/>
      <w:r>
        <w:t>утраченных</w:t>
      </w:r>
      <w:proofErr w:type="gramEnd"/>
    </w:p>
    <w:p w:rsidR="0097302C" w:rsidRDefault="0097302C">
      <w:pPr>
        <w:pStyle w:val="ConsPlusNormal"/>
        <w:jc w:val="center"/>
      </w:pPr>
      <w:r>
        <w:t xml:space="preserve">или испорченных, </w:t>
      </w:r>
      <w:proofErr w:type="gramStart"/>
      <w:r>
        <w:t>аннулировании</w:t>
      </w:r>
      <w:proofErr w:type="gramEnd"/>
      <w:r>
        <w:t xml:space="preserve"> разрешений на применение</w:t>
      </w:r>
    </w:p>
    <w:p w:rsidR="0097302C" w:rsidRDefault="0097302C">
      <w:pPr>
        <w:pStyle w:val="ConsPlusNormal"/>
        <w:jc w:val="center"/>
      </w:pPr>
      <w:r>
        <w:t>франкировальных машин"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nformat"/>
        <w:jc w:val="both"/>
      </w:pPr>
      <w:r>
        <w:t xml:space="preserve">                                             ───────────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\Процедура/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\    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\  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\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\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(─────────────)</w:t>
      </w:r>
    </w:p>
    <w:p w:rsidR="0097302C" w:rsidRDefault="0097302C">
      <w:pPr>
        <w:pStyle w:val="ConsPlusNonformat"/>
        <w:jc w:val="both"/>
      </w:pPr>
      <w:r>
        <w:t xml:space="preserve">                                           (  Заявитель</w:t>
      </w:r>
      <w:proofErr w:type="gramStart"/>
      <w:r>
        <w:t xml:space="preserve">  )</w:t>
      </w:r>
      <w:proofErr w:type="gramEnd"/>
    </w:p>
    <w:p w:rsidR="0097302C" w:rsidRDefault="0097302C">
      <w:pPr>
        <w:pStyle w:val="ConsPlusNonformat"/>
        <w:jc w:val="both"/>
      </w:pPr>
      <w:r>
        <w:t xml:space="preserve">                                           (──────┬──────)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\/</w:t>
      </w:r>
    </w:p>
    <w:p w:rsidR="0097302C" w:rsidRDefault="0097302C">
      <w:pPr>
        <w:pStyle w:val="ConsPlusNonformat"/>
        <w:jc w:val="both"/>
      </w:pPr>
      <w:r>
        <w:t xml:space="preserve">  (────────────────)      ┌───────────────────────────────────────────────┐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(   Сотрудник,</w:t>
      </w:r>
      <w:proofErr w:type="gramStart"/>
      <w:r>
        <w:t xml:space="preserve">   )</w:t>
      </w:r>
      <w:proofErr w:type="gramEnd"/>
      <w:r>
        <w:t xml:space="preserve">  ┌ ─&gt;│  1. Предоставление заявления с приложениями   │</w:t>
      </w:r>
    </w:p>
    <w:p w:rsidR="0097302C" w:rsidRDefault="0097302C">
      <w:pPr>
        <w:pStyle w:val="ConsPlusNonformat"/>
        <w:jc w:val="both"/>
      </w:pPr>
      <w:r>
        <w:t xml:space="preserve">  (ответственный за)─ ┤   └───────────────────────┬───────────────────────┘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(прием документов)                              │</w:t>
      </w:r>
    </w:p>
    <w:p w:rsidR="0097302C" w:rsidRDefault="0097302C">
      <w:pPr>
        <w:pStyle w:val="ConsPlusNonformat"/>
        <w:jc w:val="both"/>
      </w:pPr>
      <w:r>
        <w:t xml:space="preserve">  (────────────────)  │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              │   │2. Регистрация полученных документов и передача│</w:t>
      </w:r>
    </w:p>
    <w:p w:rsidR="0097302C" w:rsidRDefault="0097302C">
      <w:pPr>
        <w:pStyle w:val="ConsPlusNonformat"/>
        <w:jc w:val="both"/>
      </w:pPr>
      <w:r>
        <w:t>(────────────────────)└ ─&gt;│     руководителю территориального органа      │</w:t>
      </w:r>
    </w:p>
    <w:p w:rsidR="0097302C" w:rsidRDefault="0097302C">
      <w:pPr>
        <w:pStyle w:val="ConsPlusNonformat"/>
        <w:jc w:val="both"/>
      </w:pPr>
      <w:r>
        <w:t>(    Руководитель</w:t>
      </w:r>
      <w:proofErr w:type="gramStart"/>
      <w:r>
        <w:t xml:space="preserve">    )</w:t>
      </w:r>
      <w:proofErr w:type="gramEnd"/>
      <w:r>
        <w:t xml:space="preserve">    │       </w:t>
      </w:r>
      <w:proofErr w:type="spellStart"/>
      <w:r>
        <w:t>Роскомнадзора</w:t>
      </w:r>
      <w:proofErr w:type="spellEnd"/>
      <w:r>
        <w:t xml:space="preserve"> или его заместителю       │</w:t>
      </w:r>
    </w:p>
    <w:p w:rsidR="0097302C" w:rsidRDefault="0097302C">
      <w:pPr>
        <w:pStyle w:val="ConsPlusNonformat"/>
        <w:jc w:val="both"/>
      </w:pPr>
      <w:r>
        <w:t>(  территориального</w:t>
      </w:r>
      <w:proofErr w:type="gramStart"/>
      <w:r>
        <w:t xml:space="preserve">  )</w:t>
      </w:r>
      <w:proofErr w:type="gramEnd"/>
      <w:r>
        <w:t xml:space="preserve">    └───────────────────────┬───────────────────────┘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(органа </w:t>
      </w:r>
      <w:proofErr w:type="spellStart"/>
      <w:r>
        <w:t>Роскомнадзора</w:t>
      </w:r>
      <w:proofErr w:type="spellEnd"/>
      <w:r>
        <w:t>)┐                           │</w:t>
      </w:r>
    </w:p>
    <w:p w:rsidR="0097302C" w:rsidRDefault="0097302C">
      <w:pPr>
        <w:pStyle w:val="ConsPlusNonformat"/>
        <w:jc w:val="both"/>
      </w:pPr>
      <w:r>
        <w:t>(  (или его зам-ль)</w:t>
      </w:r>
      <w:proofErr w:type="gramStart"/>
      <w:r>
        <w:t xml:space="preserve">  )</w:t>
      </w:r>
      <w:proofErr w:type="gramEnd"/>
      <w:r>
        <w:t xml:space="preserve">                            \/</w:t>
      </w:r>
    </w:p>
    <w:p w:rsidR="0097302C" w:rsidRDefault="0097302C">
      <w:pPr>
        <w:pStyle w:val="ConsPlusNonformat"/>
        <w:jc w:val="both"/>
      </w:pPr>
      <w:r>
        <w:t>(────────────────────)│   ┌───────────────────────────────────────────────┐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              └ ─&gt;│    3. Визирование поступивших документов и    │</w:t>
      </w:r>
    </w:p>
    <w:p w:rsidR="0097302C" w:rsidRDefault="0097302C">
      <w:pPr>
        <w:pStyle w:val="ConsPlusNonformat"/>
        <w:jc w:val="both"/>
      </w:pPr>
      <w:r>
        <w:t xml:space="preserve">                          │    передача в ответственное подразделение     │</w:t>
      </w:r>
    </w:p>
    <w:p w:rsidR="0097302C" w:rsidRDefault="0097302C">
      <w:pPr>
        <w:pStyle w:val="ConsPlusNonformat"/>
        <w:jc w:val="both"/>
      </w:pPr>
      <w:r>
        <w:t xml:space="preserve">                          └───────────────────────┬───────────────────────┘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───────────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\Процедура/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\    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\     /</w:t>
      </w:r>
    </w:p>
    <w:p w:rsidR="0097302C" w:rsidRDefault="0097302C">
      <w:pPr>
        <w:pStyle w:val="ConsPlusNonformat"/>
        <w:jc w:val="both"/>
      </w:pPr>
      <w:r>
        <w:lastRenderedPageBreak/>
        <w:t xml:space="preserve">                                                \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\ /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center"/>
        <w:outlineLvl w:val="2"/>
      </w:pPr>
      <w:r>
        <w:t>Административная процедура "Рассмотрение заявлений</w:t>
      </w:r>
    </w:p>
    <w:p w:rsidR="0097302C" w:rsidRDefault="0097302C">
      <w:pPr>
        <w:pStyle w:val="ConsPlusNormal"/>
        <w:jc w:val="center"/>
      </w:pPr>
      <w:r>
        <w:t xml:space="preserve">о выдаче, переоформлении, в том числе взамен </w:t>
      </w:r>
      <w:proofErr w:type="gramStart"/>
      <w:r>
        <w:t>утраченных</w:t>
      </w:r>
      <w:proofErr w:type="gramEnd"/>
    </w:p>
    <w:p w:rsidR="0097302C" w:rsidRDefault="0097302C">
      <w:pPr>
        <w:pStyle w:val="ConsPlusNormal"/>
        <w:jc w:val="center"/>
      </w:pPr>
      <w:r>
        <w:t xml:space="preserve">или испорченных, </w:t>
      </w:r>
      <w:proofErr w:type="gramStart"/>
      <w:r>
        <w:t>аннулировании</w:t>
      </w:r>
      <w:proofErr w:type="gramEnd"/>
      <w:r>
        <w:t xml:space="preserve"> разрешений на применение</w:t>
      </w:r>
    </w:p>
    <w:p w:rsidR="0097302C" w:rsidRDefault="0097302C">
      <w:pPr>
        <w:pStyle w:val="ConsPlusNormal"/>
        <w:jc w:val="center"/>
      </w:pPr>
      <w:r>
        <w:t>франкировальных машин"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nformat"/>
        <w:jc w:val="both"/>
      </w:pPr>
      <w:r>
        <w:t xml:space="preserve">                                       ───────────               /───────\</w:t>
      </w:r>
    </w:p>
    <w:p w:rsidR="0097302C" w:rsidRDefault="0097302C">
      <w:pPr>
        <w:pStyle w:val="ConsPlusNonformat"/>
        <w:jc w:val="both"/>
      </w:pPr>
      <w:r>
        <w:t xml:space="preserve">                                       \Процедура</w:t>
      </w:r>
      <w:proofErr w:type="gramStart"/>
      <w:r>
        <w:t>/              &lt;    А</w:t>
      </w:r>
      <w:proofErr w:type="gramEnd"/>
      <w:r>
        <w:t xml:space="preserve">    &gt;</w:t>
      </w:r>
    </w:p>
    <w:p w:rsidR="0097302C" w:rsidRDefault="0097302C">
      <w:pPr>
        <w:pStyle w:val="ConsPlusNonformat"/>
        <w:jc w:val="both"/>
      </w:pPr>
      <w:r>
        <w:t xml:space="preserve">                                        \       /                \───────/</w:t>
      </w:r>
    </w:p>
    <w:p w:rsidR="0097302C" w:rsidRDefault="0097302C">
      <w:pPr>
        <w:pStyle w:val="ConsPlusNonformat"/>
        <w:jc w:val="both"/>
      </w:pPr>
      <w:r>
        <w:t xml:space="preserve">                                         \  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\   /</w:t>
      </w:r>
    </w:p>
    <w:p w:rsidR="0097302C" w:rsidRDefault="0097302C">
      <w:pPr>
        <w:pStyle w:val="ConsPlusNonformat"/>
        <w:jc w:val="both"/>
      </w:pPr>
      <w:r>
        <w:t xml:space="preserve">  (─────────────)                          \ /</w:t>
      </w:r>
    </w:p>
    <w:p w:rsidR="0097302C" w:rsidRDefault="0097302C">
      <w:pPr>
        <w:pStyle w:val="ConsPlusNonformat"/>
        <w:jc w:val="both"/>
      </w:pPr>
      <w:r>
        <w:t xml:space="preserve">  ( Руководитель)                           │</w:t>
      </w:r>
    </w:p>
    <w:p w:rsidR="0097302C" w:rsidRDefault="0097302C">
      <w:pPr>
        <w:pStyle w:val="ConsPlusNonformat"/>
        <w:jc w:val="both"/>
      </w:pPr>
      <w:r>
        <w:t xml:space="preserve">  ( (замещающее</w:t>
      </w:r>
      <w:proofErr w:type="gramStart"/>
      <w:r>
        <w:t xml:space="preserve"> )</w:t>
      </w:r>
      <w:proofErr w:type="gramEnd"/>
      <w:r>
        <w:t xml:space="preserve">                           \/</w:t>
      </w:r>
    </w:p>
    <w:p w:rsidR="0097302C" w:rsidRDefault="0097302C">
      <w:pPr>
        <w:pStyle w:val="ConsPlusNonformat"/>
        <w:jc w:val="both"/>
      </w:pPr>
      <w:r>
        <w:t>┌─(  его лицо)</w:t>
      </w:r>
      <w:proofErr w:type="gramStart"/>
      <w:r>
        <w:t xml:space="preserve">  )</w:t>
      </w:r>
      <w:proofErr w:type="gramEnd"/>
      <w:r>
        <w:t xml:space="preserve">      ┌─────────────────────────────────────────┐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( структурного)      │1. Определение сотрудника, ответственного│</w:t>
      </w:r>
    </w:p>
    <w:p w:rsidR="0097302C" w:rsidRDefault="0097302C">
      <w:pPr>
        <w:pStyle w:val="ConsPlusNonformat"/>
        <w:jc w:val="both"/>
      </w:pPr>
      <w:r>
        <w:t>│ (подразделения)─ ─ ─&gt;│  за рассмотрение заявления, и передача  │</w:t>
      </w:r>
    </w:p>
    <w:p w:rsidR="0097302C" w:rsidRDefault="0097302C">
      <w:pPr>
        <w:pStyle w:val="ConsPlusNonformat"/>
        <w:jc w:val="both"/>
      </w:pPr>
      <w:r>
        <w:t xml:space="preserve">  (─────────────)      │    ему заявления и приложений к нему    │</w:t>
      </w:r>
    </w:p>
    <w:p w:rsidR="0097302C" w:rsidRDefault="0097302C">
      <w:pPr>
        <w:pStyle w:val="ConsPlusNonformat"/>
        <w:jc w:val="both"/>
      </w:pPr>
      <w:r>
        <w:t>│                      └────────────────────┬────────────────────┘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│</w:t>
      </w:r>
    </w:p>
    <w:p w:rsidR="0097302C" w:rsidRDefault="0097302C">
      <w:pPr>
        <w:pStyle w:val="ConsPlusNonformat"/>
        <w:jc w:val="both"/>
      </w:pPr>
      <w:r>
        <w:t>│         ┌── ── ── ── ── ── ──┬─ ── ── ── ─┼─ ── ── ── ── ┐</w:t>
      </w:r>
    </w:p>
    <w:p w:rsidR="0097302C" w:rsidRDefault="0097302C">
      <w:pPr>
        <w:pStyle w:val="ConsPlusNonformat"/>
        <w:jc w:val="both"/>
      </w:pPr>
      <w:r>
        <w:t xml:space="preserve">          │                                 │</w:t>
      </w:r>
    </w:p>
    <w:p w:rsidR="0097302C" w:rsidRDefault="0097302C">
      <w:pPr>
        <w:pStyle w:val="ConsPlusNonformat"/>
        <w:jc w:val="both"/>
      </w:pPr>
      <w:r>
        <w:t>│         │                    │            │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\/           │              \/</w:t>
      </w:r>
    </w:p>
    <w:p w:rsidR="0097302C" w:rsidRDefault="0097302C">
      <w:pPr>
        <w:pStyle w:val="ConsPlusNonformat"/>
        <w:jc w:val="both"/>
      </w:pPr>
      <w:r>
        <w:t>│         │          ┌───────────────────┐  │  ┌───────────────────────┐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             │2.1. Внесение в ЕИС│  │  │2.2. При необходимости │</w:t>
      </w:r>
    </w:p>
    <w:p w:rsidR="0097302C" w:rsidRDefault="0097302C">
      <w:pPr>
        <w:pStyle w:val="ConsPlusNonformat"/>
        <w:jc w:val="both"/>
      </w:pPr>
      <w:r>
        <w:t xml:space="preserve">│         │          │данных </w:t>
      </w:r>
      <w:proofErr w:type="gramStart"/>
      <w:r>
        <w:t>поступившего</w:t>
      </w:r>
      <w:proofErr w:type="gramEnd"/>
      <w:r>
        <w:t>│&lt;─┴─&gt;│получение из ФНС России│</w:t>
      </w:r>
    </w:p>
    <w:p w:rsidR="0097302C" w:rsidRDefault="0097302C">
      <w:pPr>
        <w:pStyle w:val="ConsPlusNonformat"/>
        <w:jc w:val="both"/>
      </w:pPr>
      <w:r>
        <w:t xml:space="preserve">                     │     заявления     │     │информации о заявителе │</w:t>
      </w:r>
    </w:p>
    <w:p w:rsidR="0097302C" w:rsidRDefault="0097302C">
      <w:pPr>
        <w:pStyle w:val="ConsPlusNonformat"/>
        <w:jc w:val="both"/>
      </w:pPr>
      <w:r>
        <w:t>│         │          └─────────┬─────────┘     └───────────┬───────────┘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└────────────┬──────────────┘</w:t>
      </w:r>
    </w:p>
    <w:p w:rsidR="0097302C" w:rsidRDefault="0097302C">
      <w:pPr>
        <w:pStyle w:val="ConsPlusNonformat"/>
        <w:jc w:val="both"/>
      </w:pPr>
      <w:r>
        <w:t>│         │                                 \/</w:t>
      </w:r>
    </w:p>
    <w:p w:rsidR="0097302C" w:rsidRDefault="0097302C">
      <w:pPr>
        <w:pStyle w:val="ConsPlusNonformat"/>
        <w:jc w:val="both"/>
      </w:pPr>
      <w:r>
        <w:t xml:space="preserve">  (───────┴───────)            ┌─────────────────────────┐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>│ (   Сотрудник,</w:t>
      </w:r>
      <w:proofErr w:type="gramStart"/>
      <w:r>
        <w:t xml:space="preserve">  )</w:t>
      </w:r>
      <w:proofErr w:type="gramEnd"/>
      <w:r>
        <w:t>── ── ── ──&gt;│  3. Формирование дела   │</w:t>
      </w:r>
    </w:p>
    <w:p w:rsidR="0097302C" w:rsidRDefault="0097302C">
      <w:pPr>
        <w:pStyle w:val="ConsPlusNonformat"/>
        <w:jc w:val="both"/>
      </w:pPr>
      <w:r>
        <w:t xml:space="preserve">  ( ответственный</w:t>
      </w:r>
      <w:proofErr w:type="gramStart"/>
      <w:r>
        <w:t xml:space="preserve"> )</w:t>
      </w:r>
      <w:proofErr w:type="gramEnd"/>
      <w:r>
        <w:t xml:space="preserve">            │на франкировальную машину│</w:t>
      </w:r>
    </w:p>
    <w:p w:rsidR="0097302C" w:rsidRDefault="0097302C">
      <w:pPr>
        <w:pStyle w:val="ConsPlusNonformat"/>
        <w:jc w:val="both"/>
      </w:pPr>
      <w:r>
        <w:t>│ (за рассмотрение)            └────────────┬────────────┘</w:t>
      </w:r>
    </w:p>
    <w:p w:rsidR="0097302C" w:rsidRDefault="0097302C">
      <w:pPr>
        <w:pStyle w:val="ConsPlusNonformat"/>
        <w:jc w:val="both"/>
      </w:pPr>
      <w:r>
        <w:t xml:space="preserve">  (   заявления</w:t>
      </w:r>
      <w:proofErr w:type="gramStart"/>
      <w:r>
        <w:t xml:space="preserve">   )</w:t>
      </w:r>
      <w:proofErr w:type="gramEnd"/>
      <w:r>
        <w:t xml:space="preserve">                         │</w:t>
      </w:r>
    </w:p>
    <w:p w:rsidR="0097302C" w:rsidRDefault="0097302C">
      <w:pPr>
        <w:pStyle w:val="ConsPlusNonformat"/>
        <w:jc w:val="both"/>
      </w:pPr>
      <w:r>
        <w:t>│ (───────┬───────)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>│         │               │4. Подготовка с использованием ЕИС│</w:t>
      </w:r>
    </w:p>
    <w:p w:rsidR="0097302C" w:rsidRDefault="0097302C">
      <w:pPr>
        <w:pStyle w:val="ConsPlusNonformat"/>
        <w:jc w:val="both"/>
      </w:pPr>
      <w:r>
        <w:t xml:space="preserve">          └─ ── ── ── ───&gt;│  проектов документов и передача  │&lt;───────────┐</w:t>
      </w:r>
    </w:p>
    <w:p w:rsidR="0097302C" w:rsidRDefault="0097302C">
      <w:pPr>
        <w:pStyle w:val="ConsPlusNonformat"/>
        <w:jc w:val="both"/>
      </w:pPr>
      <w:r>
        <w:t>│                         │        рук-</w:t>
      </w:r>
      <w:proofErr w:type="spellStart"/>
      <w:r>
        <w:t>лю</w:t>
      </w:r>
      <w:proofErr w:type="spellEnd"/>
      <w:r>
        <w:t xml:space="preserve"> подразделения      │            │</w:t>
      </w:r>
    </w:p>
    <w:p w:rsidR="0097302C" w:rsidRDefault="0097302C">
      <w:pPr>
        <w:pStyle w:val="ConsPlusNonformat"/>
        <w:jc w:val="both"/>
      </w:pPr>
      <w:r>
        <w:t xml:space="preserve">                          └─────────────────┬────────────────┘            │</w:t>
      </w:r>
    </w:p>
    <w:p w:rsidR="0097302C" w:rsidRDefault="0097302C">
      <w:pPr>
        <w:pStyle w:val="ConsPlusNonformat"/>
        <w:jc w:val="both"/>
      </w:pPr>
      <w:r>
        <w:t>│                                           │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┌────────────┴─────────────┐               │</w:t>
      </w:r>
    </w:p>
    <w:p w:rsidR="0097302C" w:rsidRDefault="0097302C">
      <w:pPr>
        <w:pStyle w:val="ConsPlusNonformat"/>
        <w:jc w:val="both"/>
      </w:pPr>
      <w:r>
        <w:t>│                              \/                         \/              │</w:t>
      </w:r>
    </w:p>
    <w:p w:rsidR="0097302C" w:rsidRDefault="0097302C">
      <w:pPr>
        <w:pStyle w:val="ConsPlusNonformat"/>
        <w:jc w:val="both"/>
      </w:pPr>
      <w:r>
        <w:t xml:space="preserve">                   (───────────────────────)   (───────────────────)      │</w:t>
      </w:r>
    </w:p>
    <w:p w:rsidR="0097302C" w:rsidRDefault="0097302C">
      <w:pPr>
        <w:pStyle w:val="ConsPlusNonformat"/>
        <w:jc w:val="both"/>
      </w:pPr>
      <w:r>
        <w:t>│                  │Проект письма об отказе│   │</w:t>
      </w:r>
      <w:proofErr w:type="gramStart"/>
      <w:r>
        <w:t>Приказ</w:t>
      </w:r>
      <w:proofErr w:type="gramEnd"/>
      <w:r>
        <w:t xml:space="preserve"> о проведении│      │</w:t>
      </w:r>
    </w:p>
    <w:p w:rsidR="0097302C" w:rsidRDefault="0097302C">
      <w:pPr>
        <w:pStyle w:val="ConsPlusNonformat"/>
        <w:jc w:val="both"/>
      </w:pPr>
      <w:r>
        <w:t xml:space="preserve">                   │  в выдаче разрешения  │   │   обследования    │      │</w:t>
      </w:r>
    </w:p>
    <w:p w:rsidR="0097302C" w:rsidRDefault="0097302C">
      <w:pPr>
        <w:pStyle w:val="ConsPlusNonformat"/>
        <w:jc w:val="both"/>
      </w:pPr>
      <w:r>
        <w:t>│                  (───────────┬───────────)   (──────────┬────────)      │</w:t>
      </w:r>
    </w:p>
    <w:p w:rsidR="0097302C" w:rsidRDefault="0097302C">
      <w:pPr>
        <w:pStyle w:val="ConsPlusNonformat"/>
        <w:jc w:val="both"/>
      </w:pPr>
      <w:r>
        <w:t xml:space="preserve">                               └────────────┬─────────────┘               │</w:t>
      </w:r>
    </w:p>
    <w:p w:rsidR="0097302C" w:rsidRDefault="0097302C">
      <w:pPr>
        <w:pStyle w:val="ConsPlusNonformat"/>
        <w:jc w:val="both"/>
      </w:pPr>
      <w:r>
        <w:t>│                                           │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\/                            │</w:t>
      </w:r>
    </w:p>
    <w:p w:rsidR="0097302C" w:rsidRDefault="0097302C">
      <w:pPr>
        <w:pStyle w:val="ConsPlusNonformat"/>
        <w:jc w:val="both"/>
      </w:pPr>
      <w:r>
        <w:t>│                         ┌───────────────────────────────────┐           │</w:t>
      </w:r>
    </w:p>
    <w:p w:rsidR="0097302C" w:rsidRDefault="0097302C">
      <w:pPr>
        <w:pStyle w:val="ConsPlusNonformat"/>
        <w:jc w:val="both"/>
      </w:pPr>
      <w:r>
        <w:t>└─ ── ── ── ── ── ── ── ─&gt;│5. Рассмотрение проектов документов│&lt;──────────┤</w:t>
      </w:r>
    </w:p>
    <w:p w:rsidR="0097302C" w:rsidRDefault="0097302C">
      <w:pPr>
        <w:pStyle w:val="ConsPlusNonformat"/>
        <w:jc w:val="both"/>
      </w:pPr>
      <w:r>
        <w:t xml:space="preserve">                          └─────────────────┬─────────────────┘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│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(────────────────────────)  │  (────────────────────────) │</w:t>
      </w:r>
    </w:p>
    <w:p w:rsidR="0097302C" w:rsidRDefault="0097302C">
      <w:pPr>
        <w:pStyle w:val="ConsPlusNonformat"/>
        <w:jc w:val="both"/>
      </w:pPr>
      <w:r>
        <w:t xml:space="preserve">                │ Визирование и передача │  │  │Отклонение и возвращение│ │</w:t>
      </w:r>
    </w:p>
    <w:p w:rsidR="0097302C" w:rsidRDefault="0097302C">
      <w:pPr>
        <w:pStyle w:val="ConsPlusNonformat"/>
        <w:jc w:val="both"/>
      </w:pPr>
      <w:r>
        <w:t xml:space="preserve">                │руководителю 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ргана│&lt;─┴─&gt;│       сотруднику,      ├─┤</w:t>
      </w:r>
    </w:p>
    <w:p w:rsidR="0097302C" w:rsidRDefault="0097302C">
      <w:pPr>
        <w:pStyle w:val="ConsPlusNonformat"/>
        <w:jc w:val="both"/>
      </w:pPr>
      <w:r>
        <w:t xml:space="preserve">                │      </w:t>
      </w:r>
      <w:proofErr w:type="spellStart"/>
      <w:r>
        <w:t>Роскомнадзора</w:t>
      </w:r>
      <w:proofErr w:type="spellEnd"/>
      <w:r>
        <w:t xml:space="preserve">     │     │    ответственному за   │ │</w:t>
      </w:r>
    </w:p>
    <w:p w:rsidR="0097302C" w:rsidRDefault="0097302C">
      <w:pPr>
        <w:pStyle w:val="ConsPlusNonformat"/>
        <w:jc w:val="both"/>
      </w:pPr>
      <w:r>
        <w:t xml:space="preserve">                (───────────┬────────────)     │ рассмотрение заявления │ │</w:t>
      </w:r>
    </w:p>
    <w:p w:rsidR="0097302C" w:rsidRDefault="0097302C">
      <w:pPr>
        <w:pStyle w:val="ConsPlusNonformat"/>
        <w:jc w:val="both"/>
      </w:pPr>
      <w:r>
        <w:lastRenderedPageBreak/>
        <w:t xml:space="preserve">                            │                  (────────────┬───────────) │</w:t>
      </w:r>
    </w:p>
    <w:p w:rsidR="0097302C" w:rsidRDefault="0097302C">
      <w:pPr>
        <w:pStyle w:val="ConsPlusNonformat"/>
        <w:jc w:val="both"/>
      </w:pPr>
      <w:r>
        <w:t>(────────────────)          └───────────────┬───────────────┘             │</w:t>
      </w:r>
    </w:p>
    <w:p w:rsidR="0097302C" w:rsidRDefault="0097302C">
      <w:pPr>
        <w:pStyle w:val="ConsPlusNonformat"/>
        <w:jc w:val="both"/>
      </w:pPr>
      <w:r>
        <w:t>(  Руководитель</w:t>
      </w:r>
      <w:proofErr w:type="gramStart"/>
      <w:r>
        <w:t xml:space="preserve">  )</w:t>
      </w:r>
      <w:proofErr w:type="gramEnd"/>
      <w:r>
        <w:t xml:space="preserve">                          \/                            │</w:t>
      </w:r>
    </w:p>
    <w:p w:rsidR="0097302C" w:rsidRDefault="0097302C">
      <w:pPr>
        <w:pStyle w:val="ConsPlusNonformat"/>
        <w:jc w:val="both"/>
      </w:pPr>
      <w:r>
        <w:t>(территориального)        ┌───────────────────────────────────┐           │</w:t>
      </w:r>
    </w:p>
    <w:p w:rsidR="0097302C" w:rsidRDefault="0097302C">
      <w:pPr>
        <w:pStyle w:val="ConsPlusNonformat"/>
        <w:jc w:val="both"/>
      </w:pPr>
      <w:r>
        <w:t>(     органа</w:t>
      </w:r>
      <w:proofErr w:type="gramStart"/>
      <w:r>
        <w:t xml:space="preserve">     )</w:t>
      </w:r>
      <w:proofErr w:type="gramEnd"/>
      <w:r>
        <w:t>─ ── ──&gt;│6. Рассмотрение проектов документов│           │</w:t>
      </w:r>
    </w:p>
    <w:p w:rsidR="0097302C" w:rsidRDefault="0097302C">
      <w:pPr>
        <w:pStyle w:val="ConsPlusNonformat"/>
        <w:jc w:val="both"/>
      </w:pPr>
      <w:r>
        <w:t xml:space="preserve">( </w:t>
      </w:r>
      <w:proofErr w:type="spellStart"/>
      <w:r>
        <w:t>Роскомнадзора</w:t>
      </w:r>
      <w:proofErr w:type="spellEnd"/>
      <w:proofErr w:type="gramStart"/>
      <w:r>
        <w:t xml:space="preserve">  )</w:t>
      </w:r>
      <w:proofErr w:type="gramEnd"/>
      <w:r>
        <w:t xml:space="preserve">        └─────────────────┬─────────────────┘           │</w:t>
      </w:r>
    </w:p>
    <w:p w:rsidR="0097302C" w:rsidRDefault="0097302C">
      <w:pPr>
        <w:pStyle w:val="ConsPlusNonformat"/>
        <w:jc w:val="both"/>
      </w:pPr>
      <w:r>
        <w:t>(────────────────)                          │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(──────────────────────)  │  (────────────────────────) │</w:t>
      </w:r>
    </w:p>
    <w:p w:rsidR="0097302C" w:rsidRDefault="0097302C">
      <w:pPr>
        <w:pStyle w:val="ConsPlusNonformat"/>
        <w:jc w:val="both"/>
      </w:pPr>
      <w:r>
        <w:t xml:space="preserve">                  │Визирование и передача│  │  │Отклонение и возвращение│ │</w:t>
      </w:r>
    </w:p>
    <w:p w:rsidR="0097302C" w:rsidRDefault="0097302C">
      <w:pPr>
        <w:pStyle w:val="ConsPlusNonformat"/>
        <w:jc w:val="both"/>
      </w:pPr>
      <w:r>
        <w:t xml:space="preserve">                  │   в подразделение,   │&lt;─┴─&gt;│     для устранения     ├─┘</w:t>
      </w:r>
    </w:p>
    <w:p w:rsidR="0097302C" w:rsidRDefault="0097302C">
      <w:pPr>
        <w:pStyle w:val="ConsPlusNonformat"/>
        <w:jc w:val="both"/>
      </w:pPr>
      <w:r>
        <w:t xml:space="preserve">                  │     ответ-</w:t>
      </w:r>
      <w:proofErr w:type="spellStart"/>
      <w:r>
        <w:t>ное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    │     │       недостатков      │</w:t>
      </w:r>
    </w:p>
    <w:p w:rsidR="0097302C" w:rsidRDefault="0097302C">
      <w:pPr>
        <w:pStyle w:val="ConsPlusNonformat"/>
        <w:jc w:val="both"/>
      </w:pPr>
      <w:r>
        <w:t xml:space="preserve">                  │рассмотрение заявления</w:t>
      </w:r>
      <w:proofErr w:type="gramStart"/>
      <w:r>
        <w:t>│     (────────────────────────)</w:t>
      </w:r>
      <w:proofErr w:type="gramEnd"/>
    </w:p>
    <w:p w:rsidR="0097302C" w:rsidRDefault="0097302C">
      <w:pPr>
        <w:pStyle w:val="ConsPlusNonformat"/>
        <w:jc w:val="both"/>
      </w:pPr>
      <w:r>
        <w:t xml:space="preserve">                  (───────────┬──────────)</w:t>
      </w:r>
    </w:p>
    <w:p w:rsidR="0097302C" w:rsidRDefault="0097302C">
      <w:pPr>
        <w:pStyle w:val="ConsPlusNonformat"/>
        <w:jc w:val="both"/>
      </w:pPr>
      <w:r>
        <w:t xml:space="preserve">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───────────</w:t>
      </w:r>
    </w:p>
    <w:p w:rsidR="0097302C" w:rsidRDefault="0097302C">
      <w:pPr>
        <w:pStyle w:val="ConsPlusNonformat"/>
        <w:jc w:val="both"/>
      </w:pPr>
      <w:r>
        <w:t xml:space="preserve">                        \Процедура/</w:t>
      </w:r>
    </w:p>
    <w:p w:rsidR="0097302C" w:rsidRDefault="0097302C">
      <w:pPr>
        <w:pStyle w:val="ConsPlusNonformat"/>
        <w:jc w:val="both"/>
      </w:pPr>
      <w:r>
        <w:t xml:space="preserve">                         \       /</w:t>
      </w:r>
    </w:p>
    <w:p w:rsidR="0097302C" w:rsidRDefault="0097302C">
      <w:pPr>
        <w:pStyle w:val="ConsPlusNonformat"/>
        <w:jc w:val="both"/>
      </w:pPr>
      <w:r>
        <w:t xml:space="preserve">                          \     /</w:t>
      </w:r>
    </w:p>
    <w:p w:rsidR="0097302C" w:rsidRDefault="0097302C">
      <w:pPr>
        <w:pStyle w:val="ConsPlusNonformat"/>
        <w:jc w:val="both"/>
      </w:pPr>
      <w:r>
        <w:t xml:space="preserve">                           \   /</w:t>
      </w:r>
    </w:p>
    <w:p w:rsidR="0097302C" w:rsidRDefault="0097302C">
      <w:pPr>
        <w:pStyle w:val="ConsPlusNonformat"/>
        <w:jc w:val="both"/>
      </w:pPr>
      <w:r>
        <w:t xml:space="preserve">                            \ /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center"/>
        <w:outlineLvl w:val="2"/>
      </w:pPr>
      <w:r>
        <w:t>Административная процедура "Проведение обследования</w:t>
      </w:r>
    </w:p>
    <w:p w:rsidR="0097302C" w:rsidRDefault="0097302C">
      <w:pPr>
        <w:pStyle w:val="ConsPlusNormal"/>
        <w:jc w:val="center"/>
      </w:pPr>
      <w:r>
        <w:t>франкировальной машины"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nformat"/>
        <w:jc w:val="both"/>
      </w:pPr>
      <w:r>
        <w:t xml:space="preserve">                                            ───────────          /───────\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\Процедура</w:t>
      </w:r>
      <w:proofErr w:type="gramStart"/>
      <w:r>
        <w:t>/         &lt;    Б</w:t>
      </w:r>
      <w:proofErr w:type="gramEnd"/>
      <w:r>
        <w:t xml:space="preserve">    &gt;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\       /           \───────/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\  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\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\ /</w:t>
      </w:r>
    </w:p>
    <w:p w:rsidR="0097302C" w:rsidRDefault="0097302C">
      <w:pPr>
        <w:pStyle w:val="ConsPlusNonformat"/>
        <w:jc w:val="both"/>
      </w:pPr>
      <w:r>
        <w:t xml:space="preserve">  (─────────────)                                │</w:t>
      </w:r>
    </w:p>
    <w:p w:rsidR="0097302C" w:rsidRDefault="0097302C">
      <w:pPr>
        <w:pStyle w:val="ConsPlusNonformat"/>
        <w:jc w:val="both"/>
      </w:pPr>
      <w:r>
        <w:t xml:space="preserve">  ( Руководитель)                                \/</w:t>
      </w:r>
    </w:p>
    <w:p w:rsidR="0097302C" w:rsidRDefault="0097302C">
      <w:pPr>
        <w:pStyle w:val="ConsPlusNonformat"/>
        <w:jc w:val="both"/>
      </w:pPr>
      <w:r>
        <w:t xml:space="preserve">  ( (замещающее</w:t>
      </w:r>
      <w:proofErr w:type="gramStart"/>
      <w:r>
        <w:t xml:space="preserve"> )</w:t>
      </w:r>
      <w:proofErr w:type="gramEnd"/>
      <w:r>
        <w:t xml:space="preserve">              ┌───────────────────────────────────┐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(  его лицо)</w:t>
      </w:r>
      <w:proofErr w:type="gramStart"/>
      <w:r>
        <w:t xml:space="preserve">  )</w:t>
      </w:r>
      <w:proofErr w:type="gramEnd"/>
      <w:r>
        <w:t>─ ─ ─ ─ ─ ─ ─&gt;│7. Поступление приказа о проведении│</w:t>
      </w:r>
    </w:p>
    <w:p w:rsidR="0097302C" w:rsidRDefault="0097302C">
      <w:pPr>
        <w:pStyle w:val="ConsPlusNonformat"/>
        <w:jc w:val="both"/>
      </w:pPr>
      <w:r>
        <w:t xml:space="preserve">  ( структурного)              │обследования франкировальной машины│</w:t>
      </w:r>
    </w:p>
    <w:p w:rsidR="0097302C" w:rsidRDefault="0097302C">
      <w:pPr>
        <w:pStyle w:val="ConsPlusNonformat"/>
        <w:jc w:val="both"/>
      </w:pPr>
      <w:r>
        <w:t xml:space="preserve">  (подразделения)              └─────────────────┬─────────────────┘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(─────────────)                                │</w:t>
      </w:r>
    </w:p>
    <w:p w:rsidR="0097302C" w:rsidRDefault="0097302C">
      <w:pPr>
        <w:pStyle w:val="ConsPlusNonformat"/>
        <w:jc w:val="both"/>
      </w:pPr>
      <w:r>
        <w:t xml:space="preserve">        ┌─ ── ── ── ── ── ── ── ── ─┬─ ── ── ── ─┼ ── ── ── ── ┐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│                           │            │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\/           │             \/</w:t>
      </w:r>
    </w:p>
    <w:p w:rsidR="0097302C" w:rsidRDefault="0097302C">
      <w:pPr>
        <w:pStyle w:val="ConsPlusNonformat"/>
        <w:jc w:val="both"/>
      </w:pPr>
      <w:r>
        <w:t xml:space="preserve">        │                 ┌────────────────────┐ │ ┌──────────────────────┐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                  │8.1. Внесение данных│ \/│ 8.2. Передача письма │</w:t>
      </w:r>
    </w:p>
    <w:p w:rsidR="0097302C" w:rsidRDefault="0097302C">
      <w:pPr>
        <w:pStyle w:val="ConsPlusNonformat"/>
        <w:jc w:val="both"/>
      </w:pPr>
      <w:r>
        <w:t xml:space="preserve">        │                 │приказа о </w:t>
      </w:r>
      <w:proofErr w:type="gramStart"/>
      <w:r>
        <w:t>проведении</w:t>
      </w:r>
      <w:proofErr w:type="gramEnd"/>
      <w:r>
        <w:t>│&lt;─&gt;│  об отказе в выдаче  │</w:t>
      </w:r>
    </w:p>
    <w:p w:rsidR="0097302C" w:rsidRDefault="0097302C">
      <w:pPr>
        <w:pStyle w:val="ConsPlusNonformat"/>
        <w:jc w:val="both"/>
      </w:pPr>
      <w:r>
        <w:t xml:space="preserve">                          │ обследования в ЕИС │   │разрешения сотруднику,│</w:t>
      </w:r>
    </w:p>
    <w:p w:rsidR="0097302C" w:rsidRDefault="0097302C">
      <w:pPr>
        <w:pStyle w:val="ConsPlusNonformat"/>
        <w:jc w:val="both"/>
      </w:pPr>
      <w:r>
        <w:t xml:space="preserve">        │                 └────────────┬───────┘   │   ответственному за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│           │  отправку документов │</w:t>
      </w:r>
    </w:p>
    <w:p w:rsidR="0097302C" w:rsidRDefault="0097302C">
      <w:pPr>
        <w:pStyle w:val="ConsPlusNonformat"/>
        <w:jc w:val="both"/>
      </w:pPr>
      <w:r>
        <w:t xml:space="preserve">        │                              │           └───────────┬──────────┘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  │                       │</w:t>
      </w:r>
    </w:p>
    <w:p w:rsidR="0097302C" w:rsidRDefault="0097302C">
      <w:pPr>
        <w:pStyle w:val="ConsPlusNonformat"/>
        <w:jc w:val="both"/>
      </w:pPr>
      <w:r>
        <w:t>(───────┴───────)                      \/                      \/</w:t>
      </w:r>
    </w:p>
    <w:p w:rsidR="0097302C" w:rsidRDefault="0097302C">
      <w:pPr>
        <w:pStyle w:val="ConsPlusNonformat"/>
        <w:jc w:val="both"/>
      </w:pPr>
      <w:r>
        <w:t>(  Сотрудник</w:t>
      </w:r>
      <w:proofErr w:type="gramStart"/>
      <w:r>
        <w:t>,   )               /────────────\         /───────────────\</w:t>
      </w:r>
      <w:proofErr w:type="gramEnd"/>
    </w:p>
    <w:p w:rsidR="0097302C" w:rsidRDefault="0097302C">
      <w:pPr>
        <w:pStyle w:val="ConsPlusNonformat"/>
        <w:jc w:val="both"/>
      </w:pPr>
      <w:r>
        <w:t>( ответственный</w:t>
      </w:r>
      <w:proofErr w:type="gramStart"/>
      <w:r>
        <w:t xml:space="preserve"> )</w:t>
      </w:r>
      <w:proofErr w:type="gramEnd"/>
      <w:r>
        <w:t>─ ─ ─ ─ ─ ─ ─&gt;/  Проведение  \       / Отправка письма \</w:t>
      </w:r>
    </w:p>
    <w:p w:rsidR="0097302C" w:rsidRDefault="0097302C">
      <w:pPr>
        <w:pStyle w:val="ConsPlusNonformat"/>
        <w:jc w:val="both"/>
      </w:pPr>
      <w:r>
        <w:t>( за проведение</w:t>
      </w:r>
      <w:proofErr w:type="gramStart"/>
      <w:r>
        <w:t xml:space="preserve"> )</w:t>
      </w:r>
      <w:proofErr w:type="gramEnd"/>
      <w:r>
        <w:t xml:space="preserve">              \ обследования /       \    заявителю    /</w:t>
      </w:r>
    </w:p>
    <w:p w:rsidR="0097302C" w:rsidRDefault="0097302C">
      <w:pPr>
        <w:pStyle w:val="ConsPlusNonformat"/>
        <w:jc w:val="both"/>
      </w:pPr>
      <w:r>
        <w:t>( обследования</w:t>
      </w:r>
      <w:proofErr w:type="gramStart"/>
      <w:r>
        <w:t xml:space="preserve">  )</w:t>
      </w:r>
      <w:proofErr w:type="gramEnd"/>
      <w:r>
        <w:t xml:space="preserve">               \──────┬─────/         \───────────────/</w:t>
      </w:r>
    </w:p>
    <w:p w:rsidR="0097302C" w:rsidRDefault="0097302C">
      <w:pPr>
        <w:pStyle w:val="ConsPlusNonformat"/>
        <w:jc w:val="both"/>
      </w:pPr>
      <w:r>
        <w:t>(франкировальной)                      │</w:t>
      </w:r>
    </w:p>
    <w:p w:rsidR="0097302C" w:rsidRDefault="0097302C">
      <w:pPr>
        <w:pStyle w:val="ConsPlusNonformat"/>
        <w:jc w:val="both"/>
      </w:pPr>
      <w:r>
        <w:t>(    машины</w:t>
      </w:r>
      <w:proofErr w:type="gramStart"/>
      <w:r>
        <w:t xml:space="preserve">     )</w:t>
      </w:r>
      <w:proofErr w:type="gramEnd"/>
      <w:r>
        <w:t xml:space="preserve">                      \/</w:t>
      </w:r>
    </w:p>
    <w:p w:rsidR="0097302C" w:rsidRDefault="0097302C">
      <w:pPr>
        <w:pStyle w:val="ConsPlusNonformat"/>
        <w:jc w:val="both"/>
      </w:pPr>
      <w:r>
        <w:t>(───────┬───────)         ┌────────────────────────┐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                  │9. Уведомление заявителя│</w:t>
      </w:r>
    </w:p>
    <w:p w:rsidR="0097302C" w:rsidRDefault="0097302C">
      <w:pPr>
        <w:pStyle w:val="ConsPlusNonformat"/>
        <w:jc w:val="both"/>
      </w:pPr>
      <w:r>
        <w:t xml:space="preserve">        ├─ ─ ─ ─ ─ ─ ─ ──&gt;│      о предстоящем     │</w:t>
      </w:r>
    </w:p>
    <w:p w:rsidR="0097302C" w:rsidRDefault="0097302C">
      <w:pPr>
        <w:pStyle w:val="ConsPlusNonformat"/>
        <w:jc w:val="both"/>
      </w:pPr>
      <w:r>
        <w:t xml:space="preserve">                          │      </w:t>
      </w:r>
      <w:proofErr w:type="gramStart"/>
      <w:r>
        <w:t>обследовании</w:t>
      </w:r>
      <w:proofErr w:type="gramEnd"/>
      <w:r>
        <w:t xml:space="preserve">      │</w:t>
      </w:r>
    </w:p>
    <w:p w:rsidR="0097302C" w:rsidRDefault="0097302C">
      <w:pPr>
        <w:pStyle w:val="ConsPlusNonformat"/>
        <w:jc w:val="both"/>
      </w:pPr>
      <w:r>
        <w:t xml:space="preserve">        │                 └────────────┬───────────┘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  │</w:t>
      </w:r>
    </w:p>
    <w:p w:rsidR="0097302C" w:rsidRDefault="0097302C">
      <w:pPr>
        <w:pStyle w:val="ConsPlusNonformat"/>
        <w:jc w:val="both"/>
      </w:pPr>
      <w:r>
        <w:lastRenderedPageBreak/>
        <w:t xml:space="preserve">        │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┌────────────────────────┐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└─ ─ ─ ─ ─ ─ ─ ──&gt;│     10. Проведение     │</w:t>
      </w:r>
    </w:p>
    <w:p w:rsidR="0097302C" w:rsidRDefault="0097302C">
      <w:pPr>
        <w:pStyle w:val="ConsPlusNonformat"/>
        <w:jc w:val="both"/>
      </w:pPr>
      <w:r>
        <w:t xml:space="preserve">                          │      обследования      │</w:t>
      </w:r>
    </w:p>
    <w:p w:rsidR="0097302C" w:rsidRDefault="0097302C">
      <w:pPr>
        <w:pStyle w:val="ConsPlusNonformat"/>
        <w:jc w:val="both"/>
      </w:pPr>
      <w:r>
        <w:t xml:space="preserve">                          └────────────┬───────────┘</w:t>
      </w:r>
    </w:p>
    <w:p w:rsidR="0097302C" w:rsidRDefault="0097302C">
      <w:pPr>
        <w:pStyle w:val="ConsPlusNonformat"/>
        <w:jc w:val="both"/>
      </w:pPr>
      <w:r>
        <w:t xml:space="preserve">       ┌───────────────────┬───────────┴───────┬───────────────────┐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│                   │                   │                   │</w:t>
      </w:r>
    </w:p>
    <w:p w:rsidR="0097302C" w:rsidRDefault="0097302C">
      <w:pPr>
        <w:pStyle w:val="ConsPlusNonformat"/>
        <w:jc w:val="both"/>
      </w:pPr>
      <w:r>
        <w:t xml:space="preserve">       \/                  \/                  \/                  \/</w:t>
      </w:r>
    </w:p>
    <w:p w:rsidR="0097302C" w:rsidRDefault="0097302C">
      <w:pPr>
        <w:pStyle w:val="ConsPlusNonformat"/>
        <w:jc w:val="both"/>
      </w:pPr>
      <w:r>
        <w:t>(─────────────)    (──────────────)    (──────────────)    (──────────────)</w:t>
      </w:r>
    </w:p>
    <w:p w:rsidR="0097302C" w:rsidRDefault="0097302C">
      <w:pPr>
        <w:pStyle w:val="ConsPlusNonformat"/>
        <w:jc w:val="both"/>
      </w:pPr>
      <w:r>
        <w:t>│10.1. Участие│    │10.2. Вручение│    │     10.3.    │    │ 10.4. Анализ │</w:t>
      </w:r>
    </w:p>
    <w:p w:rsidR="0097302C" w:rsidRDefault="0097302C">
      <w:pPr>
        <w:pStyle w:val="ConsPlusNonformat"/>
        <w:jc w:val="both"/>
      </w:pPr>
      <w:r>
        <w:t>│представителя├───&gt;│ копии приказа│    │Ознакомление с│    │  документов, │</w:t>
      </w:r>
    </w:p>
    <w:p w:rsidR="0097302C" w:rsidRDefault="0097302C">
      <w:pPr>
        <w:pStyle w:val="ConsPlusNonformat"/>
        <w:jc w:val="both"/>
      </w:pPr>
      <w:r>
        <w:t>│  заявителя  │    │ о проведении ├───&gt;│    целями,   │    │   получение  │</w:t>
      </w:r>
    </w:p>
    <w:p w:rsidR="0097302C" w:rsidRDefault="0097302C">
      <w:pPr>
        <w:pStyle w:val="ConsPlusNonformat"/>
        <w:jc w:val="both"/>
      </w:pPr>
      <w:r>
        <w:t>(─────────────)    │ обследования │    │   задачами,  │    │   оттисков   │</w:t>
      </w:r>
    </w:p>
    <w:p w:rsidR="0097302C" w:rsidRDefault="0097302C">
      <w:pPr>
        <w:pStyle w:val="ConsPlusNonformat"/>
        <w:jc w:val="both"/>
      </w:pPr>
      <w:r>
        <w:t xml:space="preserve">                   │и предъявление│    │    объемом   ├───&gt;│   </w:t>
      </w:r>
      <w:proofErr w:type="spellStart"/>
      <w:r>
        <w:t>франкир</w:t>
      </w:r>
      <w:proofErr w:type="spellEnd"/>
      <w:r>
        <w:t>.   │</w:t>
      </w:r>
    </w:p>
    <w:p w:rsidR="0097302C" w:rsidRDefault="0097302C">
      <w:pPr>
        <w:pStyle w:val="ConsPlusNonformat"/>
        <w:jc w:val="both"/>
      </w:pPr>
      <w:r>
        <w:t xml:space="preserve">                   │ удостоверений│    │обследования и│    │машины, запись│</w:t>
      </w:r>
    </w:p>
    <w:p w:rsidR="0097302C" w:rsidRDefault="0097302C">
      <w:pPr>
        <w:pStyle w:val="ConsPlusNonformat"/>
        <w:jc w:val="both"/>
      </w:pPr>
      <w:r>
        <w:t xml:space="preserve">                   (──────────────)    │ др. вопросами│    │   показаний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│   заявителя  │    │    аванс.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│    или его   │    │счетчика и др.│</w:t>
      </w:r>
    </w:p>
    <w:p w:rsidR="0097302C" w:rsidRDefault="0097302C">
      <w:pPr>
        <w:pStyle w:val="ConsPlusNonformat"/>
        <w:jc w:val="both"/>
      </w:pPr>
      <w:r>
        <w:t xml:space="preserve">                                       │ представителя│    │   действия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(──────────────)    (───────┬──────)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  /───────\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 &lt;    </w:t>
      </w:r>
      <w:proofErr w:type="gramStart"/>
      <w:r>
        <w:t>Б</w:t>
      </w:r>
      <w:proofErr w:type="gramEnd"/>
      <w:r>
        <w:t xml:space="preserve">    &gt;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  \───────/</w:t>
      </w:r>
    </w:p>
    <w:p w:rsidR="0097302C" w:rsidRDefault="0097302C">
      <w:pPr>
        <w:pStyle w:val="ConsPlusNonformat"/>
        <w:jc w:val="both"/>
      </w:pPr>
    </w:p>
    <w:p w:rsidR="0097302C" w:rsidRDefault="0097302C">
      <w:pPr>
        <w:pStyle w:val="ConsPlusNonformat"/>
        <w:jc w:val="both"/>
      </w:pPr>
      <w:r>
        <w:t xml:space="preserve">                                        /───────\                /───────\</w:t>
      </w:r>
    </w:p>
    <w:p w:rsidR="0097302C" w:rsidRDefault="0097302C">
      <w:pPr>
        <w:pStyle w:val="ConsPlusNonformat"/>
        <w:jc w:val="both"/>
      </w:pPr>
      <w:r>
        <w:t xml:space="preserve">                                       &lt;    А    &gt;              &lt;    Б    &gt;</w:t>
      </w:r>
    </w:p>
    <w:p w:rsidR="0097302C" w:rsidRDefault="0097302C">
      <w:pPr>
        <w:pStyle w:val="ConsPlusNonformat"/>
        <w:jc w:val="both"/>
      </w:pPr>
      <w:r>
        <w:t xml:space="preserve">                                        \───┬───/                \───────/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 ┌───────────────────────────────┐    /───────\</w:t>
      </w:r>
    </w:p>
    <w:p w:rsidR="0097302C" w:rsidRDefault="0097302C">
      <w:pPr>
        <w:pStyle w:val="ConsPlusNonformat"/>
        <w:jc w:val="both"/>
      </w:pPr>
      <w:r>
        <w:t xml:space="preserve">        ┌── ── ── ── ── ─ ─&gt;│1. Подготовка акта обследования</w:t>
      </w:r>
      <w:proofErr w:type="gramStart"/>
      <w:r>
        <w:t>│──&gt;&lt;    В</w:t>
      </w:r>
      <w:proofErr w:type="gramEnd"/>
      <w:r>
        <w:t xml:space="preserve">    &gt;</w:t>
      </w:r>
    </w:p>
    <w:p w:rsidR="0097302C" w:rsidRDefault="0097302C">
      <w:pPr>
        <w:pStyle w:val="ConsPlusNonformat"/>
        <w:jc w:val="both"/>
      </w:pPr>
      <w:r>
        <w:t xml:space="preserve">                            └───────────────┬───────────────┘    \───────/</w:t>
      </w:r>
    </w:p>
    <w:p w:rsidR="0097302C" w:rsidRDefault="0097302C">
      <w:pPr>
        <w:pStyle w:val="ConsPlusNonformat"/>
        <w:jc w:val="both"/>
      </w:pPr>
      <w:r>
        <w:t xml:space="preserve">        │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│             (─────────────────)   │   (────────────────────────)</w:t>
      </w:r>
    </w:p>
    <w:p w:rsidR="0097302C" w:rsidRDefault="0097302C">
      <w:pPr>
        <w:pStyle w:val="ConsPlusNonformat"/>
        <w:jc w:val="both"/>
      </w:pPr>
      <w:r>
        <w:t xml:space="preserve">                      │А. Если выявлены │   │   │   </w:t>
      </w:r>
      <w:proofErr w:type="gramStart"/>
      <w:r>
        <w:t>Б.</w:t>
      </w:r>
      <w:proofErr w:type="gramEnd"/>
      <w:r>
        <w:t xml:space="preserve"> Если не выявлены  │</w:t>
      </w:r>
    </w:p>
    <w:p w:rsidR="0097302C" w:rsidRDefault="0097302C">
      <w:pPr>
        <w:pStyle w:val="ConsPlusNonformat"/>
        <w:jc w:val="both"/>
      </w:pPr>
      <w:r>
        <w:t xml:space="preserve">        │             │   нарушения -   │&lt;──┴──&gt;│нарушения - одновременно│</w:t>
      </w:r>
    </w:p>
    <w:p w:rsidR="0097302C" w:rsidRDefault="0097302C">
      <w:pPr>
        <w:pStyle w:val="ConsPlusNonformat"/>
        <w:jc w:val="both"/>
      </w:pPr>
      <w:r>
        <w:t xml:space="preserve">                      │ одновременно с  │       │   </w:t>
      </w:r>
      <w:proofErr w:type="gramStart"/>
      <w:r>
        <w:t>с</w:t>
      </w:r>
      <w:proofErr w:type="gramEnd"/>
      <w:r>
        <w:t xml:space="preserve"> составлением акта  │</w:t>
      </w:r>
    </w:p>
    <w:p w:rsidR="0097302C" w:rsidRDefault="0097302C">
      <w:pPr>
        <w:pStyle w:val="ConsPlusNonformat"/>
        <w:jc w:val="both"/>
      </w:pPr>
      <w:r>
        <w:t xml:space="preserve">        │             │составлением акта</w:t>
      </w:r>
      <w:proofErr w:type="gramStart"/>
      <w:r>
        <w:t>│       (───────────┬────────────)</w:t>
      </w:r>
      <w:proofErr w:type="gramEnd"/>
    </w:p>
    <w:p w:rsidR="0097302C" w:rsidRDefault="0097302C">
      <w:pPr>
        <w:pStyle w:val="ConsPlusNonformat"/>
        <w:jc w:val="both"/>
      </w:pPr>
      <w:r>
        <w:t xml:space="preserve">                      (────────┬────────)                   │</w:t>
      </w:r>
    </w:p>
    <w:p w:rsidR="0097302C" w:rsidRDefault="0097302C">
      <w:pPr>
        <w:pStyle w:val="ConsPlusNonformat"/>
        <w:jc w:val="both"/>
      </w:pPr>
      <w:r>
        <w:t>(───────┴───────)              │                            \/</w:t>
      </w:r>
    </w:p>
    <w:p w:rsidR="0097302C" w:rsidRDefault="0097302C">
      <w:pPr>
        <w:pStyle w:val="ConsPlusNonformat"/>
        <w:jc w:val="both"/>
      </w:pPr>
      <w:r>
        <w:t>(  Сотрудник</w:t>
      </w:r>
      <w:proofErr w:type="gramStart"/>
      <w:r>
        <w:t>,   )              │                 ┌────────────────────────┐</w:t>
      </w:r>
      <w:proofErr w:type="gramEnd"/>
    </w:p>
    <w:p w:rsidR="0097302C" w:rsidRDefault="0097302C">
      <w:pPr>
        <w:pStyle w:val="ConsPlusNonformat"/>
        <w:jc w:val="both"/>
      </w:pPr>
      <w:r>
        <w:t>( ответственный</w:t>
      </w:r>
      <w:proofErr w:type="gramStart"/>
      <w:r>
        <w:t xml:space="preserve"> )</w:t>
      </w:r>
      <w:proofErr w:type="gramEnd"/>
      <w:r>
        <w:t xml:space="preserve">              │                 │    Б.2. Направление    │</w:t>
      </w:r>
    </w:p>
    <w:p w:rsidR="0097302C" w:rsidRDefault="0097302C">
      <w:pPr>
        <w:pStyle w:val="ConsPlusNonformat"/>
        <w:jc w:val="both"/>
      </w:pPr>
      <w:r>
        <w:t>( за проведение</w:t>
      </w:r>
      <w:proofErr w:type="gramStart"/>
      <w:r>
        <w:t xml:space="preserve"> )</w:t>
      </w:r>
      <w:proofErr w:type="gramEnd"/>
      <w:r>
        <w:t>── ──┬─ ── ── ┼─ ── ── ─┬─ ─┐   │   положительного акта  │</w:t>
      </w:r>
    </w:p>
    <w:p w:rsidR="0097302C" w:rsidRDefault="0097302C">
      <w:pPr>
        <w:pStyle w:val="ConsPlusNonformat"/>
        <w:jc w:val="both"/>
      </w:pPr>
      <w:r>
        <w:t>( обследования</w:t>
      </w:r>
      <w:proofErr w:type="gramStart"/>
      <w:r>
        <w:t xml:space="preserve">  )</w:t>
      </w:r>
      <w:proofErr w:type="gramEnd"/>
      <w:r>
        <w:t xml:space="preserve">              │                 │ проверки в структурное │</w:t>
      </w:r>
    </w:p>
    <w:p w:rsidR="0097302C" w:rsidRDefault="0097302C">
      <w:pPr>
        <w:pStyle w:val="ConsPlusNonformat"/>
        <w:jc w:val="both"/>
      </w:pPr>
      <w:r>
        <w:t>(</w:t>
      </w:r>
      <w:proofErr w:type="gramStart"/>
      <w:r>
        <w:t>франкировальной</w:t>
      </w:r>
      <w:proofErr w:type="gramEnd"/>
      <w:r>
        <w:t>)     │        │         │   └──&gt;│     подразделение,     │</w:t>
      </w:r>
    </w:p>
    <w:p w:rsidR="0097302C" w:rsidRDefault="0097302C">
      <w:pPr>
        <w:pStyle w:val="ConsPlusNonformat"/>
        <w:jc w:val="both"/>
      </w:pPr>
      <w:r>
        <w:t>(    машины</w:t>
      </w:r>
      <w:proofErr w:type="gramStart"/>
      <w:r>
        <w:t xml:space="preserve">     )</w:t>
      </w:r>
      <w:proofErr w:type="gramEnd"/>
      <w:r>
        <w:t xml:space="preserve">     \/       │         \/      │    ответственное за    │</w:t>
      </w:r>
    </w:p>
    <w:p w:rsidR="0097302C" w:rsidRDefault="0097302C">
      <w:pPr>
        <w:pStyle w:val="ConsPlusNonformat"/>
        <w:jc w:val="both"/>
      </w:pPr>
      <w:r>
        <w:t>(───────┬───────)┌───────────┐ │ ┌──────────────┐│   подготовку и выдачу  │</w:t>
      </w:r>
    </w:p>
    <w:p w:rsidR="0097302C" w:rsidRDefault="0097302C">
      <w:pPr>
        <w:pStyle w:val="ConsPlusNonformat"/>
        <w:jc w:val="both"/>
      </w:pPr>
      <w:r>
        <w:t xml:space="preserve">                 │  А.2.1.   │ │ │    А.2.2.    ││разрешений на применение│</w:t>
      </w:r>
    </w:p>
    <w:p w:rsidR="0097302C" w:rsidRDefault="0097302C">
      <w:pPr>
        <w:pStyle w:val="ConsPlusNonformat"/>
        <w:jc w:val="both"/>
      </w:pPr>
      <w:r>
        <w:t xml:space="preserve">        │        │Подготовка │ │ │  </w:t>
      </w:r>
      <w:proofErr w:type="gramStart"/>
      <w:r>
        <w:t>Подготовка</w:t>
      </w:r>
      <w:proofErr w:type="gramEnd"/>
      <w:r>
        <w:t xml:space="preserve">  ││ франкировальной машины │</w:t>
      </w:r>
    </w:p>
    <w:p w:rsidR="0097302C" w:rsidRDefault="0097302C">
      <w:pPr>
        <w:pStyle w:val="ConsPlusNonformat"/>
        <w:jc w:val="both"/>
      </w:pPr>
      <w:r>
        <w:t xml:space="preserve">                 │  проекта  │ │ │   докладной  │└────────────┬───────────┘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│        │уведомления│&lt;┴&gt;│ записки и ее │             │</w:t>
      </w:r>
    </w:p>
    <w:p w:rsidR="0097302C" w:rsidRDefault="0097302C">
      <w:pPr>
        <w:pStyle w:val="ConsPlusNonformat"/>
        <w:jc w:val="both"/>
      </w:pPr>
      <w:r>
        <w:t xml:space="preserve">                 │ заявителя │   │ направление </w:t>
      </w:r>
      <w:proofErr w:type="gramStart"/>
      <w:r>
        <w:t>в</w:t>
      </w:r>
      <w:proofErr w:type="gramEnd"/>
      <w:r>
        <w:t>│             │</w:t>
      </w:r>
    </w:p>
    <w:p w:rsidR="0097302C" w:rsidRDefault="0097302C">
      <w:pPr>
        <w:pStyle w:val="ConsPlusNonformat"/>
        <w:jc w:val="both"/>
      </w:pPr>
      <w:r>
        <w:t xml:space="preserve">        │        │ об отказе │   │</w:t>
      </w:r>
      <w:proofErr w:type="gramStart"/>
      <w:r>
        <w:t>уполномоченное</w:t>
      </w:r>
      <w:proofErr w:type="gramEnd"/>
      <w:r>
        <w:t>│             │</w:t>
      </w:r>
    </w:p>
    <w:p w:rsidR="0097302C" w:rsidRDefault="0097302C">
      <w:pPr>
        <w:pStyle w:val="ConsPlusNonformat"/>
        <w:jc w:val="both"/>
      </w:pPr>
      <w:r>
        <w:t xml:space="preserve">                 │ в выдаче  │   │  </w:t>
      </w:r>
      <w:proofErr w:type="gramStart"/>
      <w:r>
        <w:t>структурное</w:t>
      </w:r>
      <w:proofErr w:type="gramEnd"/>
      <w:r>
        <w:t xml:space="preserve"> │             │</w:t>
      </w:r>
    </w:p>
    <w:p w:rsidR="0097302C" w:rsidRDefault="0097302C">
      <w:pPr>
        <w:pStyle w:val="ConsPlusNonformat"/>
        <w:jc w:val="both"/>
      </w:pPr>
      <w:r>
        <w:t xml:space="preserve">        │        │разрешения │   │ подразделение│             │</w:t>
      </w:r>
    </w:p>
    <w:p w:rsidR="0097302C" w:rsidRDefault="0097302C">
      <w:pPr>
        <w:pStyle w:val="ConsPlusNonformat"/>
        <w:jc w:val="both"/>
      </w:pPr>
      <w:r>
        <w:t xml:space="preserve">                 └─────┬─────┘   └───────┬──────┘             │</w:t>
      </w:r>
    </w:p>
    <w:p w:rsidR="0097302C" w:rsidRDefault="0097302C">
      <w:pPr>
        <w:pStyle w:val="ConsPlusNonformat"/>
        <w:jc w:val="both"/>
      </w:pPr>
      <w:r>
        <w:t xml:space="preserve">        │              │                 │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\/                │                    \/</w:t>
      </w:r>
    </w:p>
    <w:p w:rsidR="0097302C" w:rsidRDefault="0097302C">
      <w:pPr>
        <w:pStyle w:val="ConsPlusNonformat"/>
        <w:jc w:val="both"/>
      </w:pPr>
      <w:r>
        <w:t xml:space="preserve">        │       ───────────────          │               ───────────</w:t>
      </w:r>
    </w:p>
    <w:p w:rsidR="0097302C" w:rsidRDefault="0097302C">
      <w:pPr>
        <w:pStyle w:val="ConsPlusNonformat"/>
        <w:jc w:val="both"/>
      </w:pPr>
      <w:r>
        <w:t xml:space="preserve">                \  Действия   /          │               \Процедура/</w:t>
      </w:r>
    </w:p>
    <w:p w:rsidR="0097302C" w:rsidRDefault="0097302C">
      <w:pPr>
        <w:pStyle w:val="ConsPlusNonformat"/>
        <w:jc w:val="both"/>
      </w:pPr>
      <w:r>
        <w:t xml:space="preserve">        │        \   4 - 6   /           │                \       /</w:t>
      </w:r>
    </w:p>
    <w:p w:rsidR="0097302C" w:rsidRDefault="0097302C">
      <w:pPr>
        <w:pStyle w:val="ConsPlusNonformat"/>
        <w:jc w:val="both"/>
      </w:pPr>
      <w:r>
        <w:lastRenderedPageBreak/>
        <w:t xml:space="preserve">                  \Процедуры/            │                 \     /</w:t>
      </w:r>
    </w:p>
    <w:p w:rsidR="0097302C" w:rsidRDefault="0097302C">
      <w:pPr>
        <w:pStyle w:val="ConsPlusNonformat"/>
        <w:jc w:val="both"/>
      </w:pPr>
      <w:r>
        <w:t xml:space="preserve">        │          \   2   /┬────────────┘                  \   /</w:t>
      </w:r>
    </w:p>
    <w:p w:rsidR="0097302C" w:rsidRDefault="0097302C">
      <w:pPr>
        <w:pStyle w:val="ConsPlusNonformat"/>
        <w:jc w:val="both"/>
      </w:pPr>
      <w:r>
        <w:t xml:space="preserve">                    \     / │                                \ /</w:t>
      </w:r>
    </w:p>
    <w:p w:rsidR="0097302C" w:rsidRDefault="0097302C">
      <w:pPr>
        <w:pStyle w:val="ConsPlusNonformat"/>
        <w:jc w:val="both"/>
      </w:pPr>
      <w:r>
        <w:t xml:space="preserve">        │            \   /  │</w:t>
      </w:r>
    </w:p>
    <w:p w:rsidR="0097302C" w:rsidRDefault="0097302C">
      <w:pPr>
        <w:pStyle w:val="ConsPlusNonformat"/>
        <w:jc w:val="both"/>
      </w:pPr>
      <w:r>
        <w:t xml:space="preserve">                      \ /   │</w:t>
      </w:r>
    </w:p>
    <w:p w:rsidR="0097302C" w:rsidRDefault="0097302C">
      <w:pPr>
        <w:pStyle w:val="ConsPlusNonformat"/>
        <w:jc w:val="both"/>
      </w:pPr>
      <w:r>
        <w:t xml:space="preserve">        │              │    │</w:t>
      </w:r>
    </w:p>
    <w:p w:rsidR="0097302C" w:rsidRDefault="0097302C">
      <w:pPr>
        <w:pStyle w:val="ConsPlusNonformat"/>
        <w:jc w:val="both"/>
      </w:pPr>
      <w:r>
        <w:t xml:space="preserve">                       └───&gt;\/</w:t>
      </w:r>
    </w:p>
    <w:p w:rsidR="0097302C" w:rsidRDefault="0097302C">
      <w:pPr>
        <w:pStyle w:val="ConsPlusNonformat"/>
        <w:jc w:val="both"/>
      </w:pPr>
      <w:r>
        <w:t xml:space="preserve">        │   (────────────────────────────)</w:t>
      </w:r>
    </w:p>
    <w:p w:rsidR="0097302C" w:rsidRDefault="0097302C">
      <w:pPr>
        <w:pStyle w:val="ConsPlusNonformat"/>
        <w:jc w:val="both"/>
      </w:pPr>
      <w:r>
        <w:t xml:space="preserve">            │  Акт обследования и другие │</w:t>
      </w:r>
    </w:p>
    <w:p w:rsidR="0097302C" w:rsidRDefault="0097302C">
      <w:pPr>
        <w:pStyle w:val="ConsPlusNonformat"/>
        <w:jc w:val="both"/>
      </w:pPr>
      <w:r>
        <w:t xml:space="preserve">        │   │   документы подготовлены   │</w:t>
      </w:r>
    </w:p>
    <w:p w:rsidR="0097302C" w:rsidRDefault="0097302C">
      <w:pPr>
        <w:pStyle w:val="ConsPlusNonformat"/>
        <w:jc w:val="both"/>
      </w:pPr>
      <w:r>
        <w:t xml:space="preserve">            (──────────────┬─────────────)</w:t>
      </w:r>
    </w:p>
    <w:p w:rsidR="0097302C" w:rsidRDefault="0097302C">
      <w:pPr>
        <w:pStyle w:val="ConsPlusNonformat"/>
        <w:jc w:val="both"/>
      </w:pPr>
      <w:r>
        <w:t xml:space="preserve">        │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\/</w:t>
      </w:r>
    </w:p>
    <w:p w:rsidR="0097302C" w:rsidRDefault="0097302C">
      <w:pPr>
        <w:pStyle w:val="ConsPlusNonformat"/>
        <w:jc w:val="both"/>
      </w:pPr>
      <w:r>
        <w:t xml:space="preserve">        │   ┌────────────────────────────┐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    │А.3. Вручение акта заявителю│</w:t>
      </w:r>
    </w:p>
    <w:p w:rsidR="0097302C" w:rsidRDefault="0097302C">
      <w:pPr>
        <w:pStyle w:val="ConsPlusNonformat"/>
        <w:jc w:val="both"/>
      </w:pPr>
      <w:r>
        <w:t xml:space="preserve">        ├ ─&gt;│ под расписку или, в случае │</w:t>
      </w:r>
    </w:p>
    <w:p w:rsidR="0097302C" w:rsidRDefault="0097302C">
      <w:pPr>
        <w:pStyle w:val="ConsPlusNonformat"/>
        <w:jc w:val="both"/>
      </w:pPr>
      <w:r>
        <w:t xml:space="preserve">            │  неявки, отправка по почте │</w:t>
      </w:r>
    </w:p>
    <w:p w:rsidR="0097302C" w:rsidRDefault="0097302C">
      <w:pPr>
        <w:pStyle w:val="ConsPlusNonformat"/>
        <w:jc w:val="both"/>
      </w:pPr>
      <w:r>
        <w:t xml:space="preserve">        │   └──────────────┬─────────────┘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│</w:t>
      </w:r>
    </w:p>
    <w:p w:rsidR="0097302C" w:rsidRDefault="0097302C">
      <w:pPr>
        <w:pStyle w:val="ConsPlusNonformat"/>
        <w:jc w:val="both"/>
      </w:pPr>
      <w:r>
        <w:t xml:space="preserve">        │                  \/</w:t>
      </w:r>
    </w:p>
    <w:p w:rsidR="0097302C" w:rsidRDefault="0097302C">
      <w:pPr>
        <w:pStyle w:val="ConsPlusNonformat"/>
        <w:jc w:val="both"/>
      </w:pPr>
      <w:r>
        <w:t xml:space="preserve">             ┌──────────────────────────┐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├─ ─&gt;│А.3. Внесение в ЕИС данных│</w:t>
      </w:r>
    </w:p>
    <w:p w:rsidR="0097302C" w:rsidRDefault="0097302C">
      <w:pPr>
        <w:pStyle w:val="ConsPlusNonformat"/>
        <w:jc w:val="both"/>
      </w:pPr>
      <w:r>
        <w:t xml:space="preserve">             │   из акта обследования   │</w:t>
      </w:r>
    </w:p>
    <w:p w:rsidR="0097302C" w:rsidRDefault="0097302C">
      <w:pPr>
        <w:pStyle w:val="ConsPlusNonformat"/>
        <w:jc w:val="both"/>
      </w:pPr>
      <w:r>
        <w:t xml:space="preserve">        │    └─────────────┬────────────┘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│</w:t>
      </w:r>
    </w:p>
    <w:p w:rsidR="0097302C" w:rsidRDefault="0097302C">
      <w:pPr>
        <w:pStyle w:val="ConsPlusNonformat"/>
        <w:jc w:val="both"/>
      </w:pPr>
      <w:r>
        <w:t xml:space="preserve">        │                  \/</w:t>
      </w:r>
    </w:p>
    <w:p w:rsidR="0097302C" w:rsidRDefault="0097302C">
      <w:pPr>
        <w:pStyle w:val="ConsPlusNonformat"/>
        <w:jc w:val="both"/>
      </w:pPr>
      <w:r>
        <w:t xml:space="preserve">             ┌──────────────────────────┐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└─ ─&gt;│   А.3. Приобщение акта   │</w:t>
      </w:r>
    </w:p>
    <w:p w:rsidR="0097302C" w:rsidRDefault="0097302C">
      <w:pPr>
        <w:pStyle w:val="ConsPlusNonformat"/>
        <w:jc w:val="both"/>
      </w:pPr>
      <w:r>
        <w:t xml:space="preserve">             │    обследования к делу   │</w:t>
      </w:r>
    </w:p>
    <w:p w:rsidR="0097302C" w:rsidRDefault="0097302C">
      <w:pPr>
        <w:pStyle w:val="ConsPlusNonformat"/>
        <w:jc w:val="both"/>
      </w:pPr>
      <w:r>
        <w:t xml:space="preserve">             └──────────────────────────┘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center"/>
        <w:outlineLvl w:val="2"/>
      </w:pPr>
      <w:r>
        <w:t>Административная процедура "Подготовка и выдача разрешений</w:t>
      </w:r>
    </w:p>
    <w:p w:rsidR="0097302C" w:rsidRDefault="0097302C">
      <w:pPr>
        <w:pStyle w:val="ConsPlusNormal"/>
        <w:jc w:val="center"/>
      </w:pPr>
      <w:r>
        <w:t>на применение франкировальных машин"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nformat"/>
        <w:jc w:val="both"/>
      </w:pPr>
      <w:r>
        <w:t xml:space="preserve">                                       ───────────               /───────\</w:t>
      </w:r>
    </w:p>
    <w:p w:rsidR="0097302C" w:rsidRDefault="0097302C">
      <w:pPr>
        <w:pStyle w:val="ConsPlusNonformat"/>
        <w:jc w:val="both"/>
      </w:pPr>
      <w:r>
        <w:t xml:space="preserve">                                       \Процедура</w:t>
      </w:r>
      <w:proofErr w:type="gramStart"/>
      <w:r>
        <w:t>/              &lt;    А</w:t>
      </w:r>
      <w:proofErr w:type="gramEnd"/>
      <w:r>
        <w:t xml:space="preserve">    &gt;</w:t>
      </w:r>
    </w:p>
    <w:p w:rsidR="0097302C" w:rsidRDefault="0097302C">
      <w:pPr>
        <w:pStyle w:val="ConsPlusNonformat"/>
        <w:jc w:val="both"/>
      </w:pPr>
      <w:r>
        <w:t xml:space="preserve">                                        \       /                \───────/</w:t>
      </w:r>
    </w:p>
    <w:p w:rsidR="0097302C" w:rsidRDefault="0097302C">
      <w:pPr>
        <w:pStyle w:val="ConsPlusNonformat"/>
        <w:jc w:val="both"/>
      </w:pPr>
      <w:r>
        <w:t xml:space="preserve">                                         \  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\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\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  ┌─────────────────────────────┐     /───────\</w:t>
      </w:r>
    </w:p>
    <w:p w:rsidR="0097302C" w:rsidRDefault="0097302C">
      <w:pPr>
        <w:pStyle w:val="ConsPlusNonformat"/>
        <w:jc w:val="both"/>
      </w:pPr>
      <w:r>
        <w:t xml:space="preserve">        ┌─ ── ── ── ── ── ──&gt;│1. Поступление положительного</w:t>
      </w:r>
      <w:proofErr w:type="gramStart"/>
      <w:r>
        <w:t>│───&gt;&lt;    В</w:t>
      </w:r>
      <w:proofErr w:type="gramEnd"/>
      <w:r>
        <w:t xml:space="preserve">    &gt;</w:t>
      </w:r>
    </w:p>
    <w:p w:rsidR="0097302C" w:rsidRDefault="0097302C">
      <w:pPr>
        <w:pStyle w:val="ConsPlusNonformat"/>
        <w:jc w:val="both"/>
      </w:pPr>
      <w:r>
        <w:t xml:space="preserve">                             │      акта обследования      │     \───────/</w:t>
      </w:r>
    </w:p>
    <w:p w:rsidR="0097302C" w:rsidRDefault="0097302C">
      <w:pPr>
        <w:pStyle w:val="ConsPlusNonformat"/>
        <w:jc w:val="both"/>
      </w:pPr>
      <w:r>
        <w:t xml:space="preserve">        │                    └───────┬─────────────────────┘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│       ┌───────────────────────┐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│                            └──────&gt;│Б.2. Подготовка проекта│</w:t>
      </w:r>
    </w:p>
    <w:p w:rsidR="0097302C" w:rsidRDefault="0097302C">
      <w:pPr>
        <w:pStyle w:val="ConsPlusNonformat"/>
        <w:jc w:val="both"/>
      </w:pPr>
      <w:r>
        <w:t>(───────┴───────)                            │      разрешения       │</w:t>
      </w:r>
    </w:p>
    <w:p w:rsidR="0097302C" w:rsidRDefault="0097302C">
      <w:pPr>
        <w:pStyle w:val="ConsPlusNonformat"/>
        <w:jc w:val="both"/>
      </w:pPr>
      <w:r>
        <w:t>(  Сотрудник</w:t>
      </w:r>
      <w:proofErr w:type="gramStart"/>
      <w:r>
        <w:t>,   )                            └──────────────────┬────┘</w:t>
      </w:r>
      <w:proofErr w:type="gramEnd"/>
    </w:p>
    <w:p w:rsidR="0097302C" w:rsidRDefault="0097302C">
      <w:pPr>
        <w:pStyle w:val="ConsPlusNonformat"/>
        <w:jc w:val="both"/>
      </w:pPr>
      <w:r>
        <w:t>( ответственный</w:t>
      </w:r>
      <w:proofErr w:type="gramStart"/>
      <w:r>
        <w:t xml:space="preserve"> )</w:t>
      </w:r>
      <w:proofErr w:type="gramEnd"/>
      <w:r>
        <w:t xml:space="preserve">                                               │</w:t>
      </w:r>
    </w:p>
    <w:p w:rsidR="0097302C" w:rsidRDefault="0097302C">
      <w:pPr>
        <w:pStyle w:val="ConsPlusNonformat"/>
        <w:jc w:val="both"/>
      </w:pPr>
      <w:r>
        <w:t>( за подготовку</w:t>
      </w:r>
      <w:proofErr w:type="gramStart"/>
      <w:r>
        <w:t xml:space="preserve"> )</w:t>
      </w:r>
      <w:proofErr w:type="gramEnd"/>
      <w:r>
        <w:t xml:space="preserve">                                               \/</w:t>
      </w:r>
    </w:p>
    <w:p w:rsidR="0097302C" w:rsidRDefault="0097302C">
      <w:pPr>
        <w:pStyle w:val="ConsPlusNonformat"/>
        <w:jc w:val="both"/>
      </w:pPr>
      <w:r>
        <w:t>(   и выдачу</w:t>
      </w:r>
      <w:proofErr w:type="gramStart"/>
      <w:r>
        <w:t xml:space="preserve">    )</w:t>
      </w:r>
      <w:proofErr w:type="gramEnd"/>
      <w:r>
        <w:t xml:space="preserve">                                        ───────────────</w:t>
      </w:r>
    </w:p>
    <w:p w:rsidR="0097302C" w:rsidRDefault="0097302C">
      <w:pPr>
        <w:pStyle w:val="ConsPlusNonformat"/>
        <w:jc w:val="both"/>
      </w:pPr>
      <w:r>
        <w:t>( разрешений на</w:t>
      </w:r>
      <w:proofErr w:type="gramStart"/>
      <w:r>
        <w:t xml:space="preserve"> )</w:t>
      </w:r>
      <w:proofErr w:type="gramEnd"/>
      <w:r>
        <w:t xml:space="preserve">                                        \  Действия   /</w:t>
      </w:r>
    </w:p>
    <w:p w:rsidR="0097302C" w:rsidRDefault="0097302C">
      <w:pPr>
        <w:pStyle w:val="ConsPlusNonformat"/>
        <w:jc w:val="both"/>
      </w:pPr>
      <w:r>
        <w:t>(  применение</w:t>
      </w:r>
      <w:proofErr w:type="gramStart"/>
      <w:r>
        <w:t xml:space="preserve">   )</w:t>
      </w:r>
      <w:proofErr w:type="gramEnd"/>
      <w:r>
        <w:t xml:space="preserve">                                         \   4 - 6   /</w:t>
      </w:r>
    </w:p>
    <w:p w:rsidR="0097302C" w:rsidRDefault="0097302C">
      <w:pPr>
        <w:pStyle w:val="ConsPlusNonformat"/>
        <w:jc w:val="both"/>
      </w:pPr>
      <w:r>
        <w:t>(франкировальной)                                          \Процедуры/</w:t>
      </w:r>
    </w:p>
    <w:p w:rsidR="0097302C" w:rsidRDefault="0097302C">
      <w:pPr>
        <w:pStyle w:val="ConsPlusNonformat"/>
        <w:jc w:val="both"/>
      </w:pPr>
      <w:r>
        <w:t>(    машины</w:t>
      </w:r>
      <w:proofErr w:type="gramStart"/>
      <w:r>
        <w:t xml:space="preserve">     )</w:t>
      </w:r>
      <w:proofErr w:type="gramEnd"/>
      <w:r>
        <w:t xml:space="preserve">                                           \   2   /</w:t>
      </w:r>
    </w:p>
    <w:p w:rsidR="0097302C" w:rsidRDefault="0097302C">
      <w:pPr>
        <w:pStyle w:val="ConsPlusNonformat"/>
        <w:jc w:val="both"/>
      </w:pPr>
      <w:r>
        <w:t>(───────┬───────)                                            \    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 \   /</w:t>
      </w:r>
    </w:p>
    <w:p w:rsidR="0097302C" w:rsidRDefault="0097302C">
      <w:pPr>
        <w:pStyle w:val="ConsPlusNonformat"/>
        <w:jc w:val="both"/>
      </w:pPr>
      <w:r>
        <w:t xml:space="preserve">        │                                                      \ 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│                                                   ┌───┘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\/</w:t>
      </w:r>
    </w:p>
    <w:p w:rsidR="0097302C" w:rsidRDefault="0097302C">
      <w:pPr>
        <w:pStyle w:val="ConsPlusNonformat"/>
        <w:jc w:val="both"/>
      </w:pPr>
      <w:r>
        <w:lastRenderedPageBreak/>
        <w:t xml:space="preserve">        │                             ┌──────────────────────────────────┐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                              │  Б.3. Прикрепление к разрешению  │</w:t>
      </w:r>
    </w:p>
    <w:p w:rsidR="0097302C" w:rsidRDefault="0097302C">
      <w:pPr>
        <w:pStyle w:val="ConsPlusNonformat"/>
        <w:jc w:val="both"/>
      </w:pPr>
      <w:r>
        <w:t xml:space="preserve">        │                             │    контрольного оттиска клише    │</w:t>
      </w:r>
    </w:p>
    <w:p w:rsidR="0097302C" w:rsidRDefault="0097302C">
      <w:pPr>
        <w:pStyle w:val="ConsPlusNonformat"/>
        <w:jc w:val="both"/>
      </w:pPr>
      <w:r>
        <w:t xml:space="preserve">        ├─ ── ── ── ── ── ── ── ── ──&gt;│      франкировальной машины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│    и </w:t>
      </w:r>
      <w:proofErr w:type="spellStart"/>
      <w:r>
        <w:t>ламинирование</w:t>
      </w:r>
      <w:proofErr w:type="spellEnd"/>
      <w:r>
        <w:t xml:space="preserve"> разрешения    │</w:t>
      </w:r>
    </w:p>
    <w:p w:rsidR="0097302C" w:rsidRDefault="0097302C">
      <w:pPr>
        <w:pStyle w:val="ConsPlusNonformat"/>
        <w:jc w:val="both"/>
      </w:pPr>
      <w:r>
        <w:t xml:space="preserve">        │                             └─────────────────┬────────────────┘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│          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├─ ── ── ── ── ── ── ── ── ──&gt;│Б.4. Изготовление копии разрешения│</w:t>
      </w:r>
    </w:p>
    <w:p w:rsidR="0097302C" w:rsidRDefault="0097302C">
      <w:pPr>
        <w:pStyle w:val="ConsPlusNonformat"/>
        <w:jc w:val="both"/>
      </w:pPr>
      <w:r>
        <w:t xml:space="preserve">                                      └─────────────────┬────────────────┘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│                                               └────┐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│                                      ┌──────────────────────────┐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├─ ── ── ── ── ── ── ── ── ── ── ── ──&gt;│Б.5. Внесение в ЕИС данных│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│    о выдаче разрешения   │</w:t>
      </w:r>
    </w:p>
    <w:p w:rsidR="0097302C" w:rsidRDefault="0097302C">
      <w:pPr>
        <w:pStyle w:val="ConsPlusNonformat"/>
        <w:jc w:val="both"/>
      </w:pPr>
      <w:r>
        <w:t xml:space="preserve">        │                                      └─────────────┬────────────┘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│               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┌─────────────────────────┐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│                                       │Б.6. Подготовка извещения│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│ заявителю об оформлении │</w:t>
      </w:r>
    </w:p>
    <w:p w:rsidR="0097302C" w:rsidRDefault="0097302C">
      <w:pPr>
        <w:pStyle w:val="ConsPlusNonformat"/>
        <w:jc w:val="both"/>
      </w:pPr>
      <w:r>
        <w:t xml:space="preserve">        │                                       │  разрешения и передача  │</w:t>
      </w:r>
    </w:p>
    <w:p w:rsidR="0097302C" w:rsidRDefault="0097302C">
      <w:pPr>
        <w:pStyle w:val="ConsPlusNonformat"/>
        <w:jc w:val="both"/>
      </w:pPr>
      <w:r>
        <w:t xml:space="preserve">        └─ ── ── ── ── ── ── ── ── ── ── ── ─ ─&gt;│     его сотруднику,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│    ответственному за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│   отправку документов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└─────────────┬───────────┘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/───────\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&lt;    </w:t>
      </w:r>
      <w:proofErr w:type="gramStart"/>
      <w:r>
        <w:t>Б</w:t>
      </w:r>
      <w:proofErr w:type="gramEnd"/>
      <w:r>
        <w:t xml:space="preserve">    &gt;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\───────/</w:t>
      </w:r>
    </w:p>
    <w:p w:rsidR="0097302C" w:rsidRDefault="0097302C">
      <w:pPr>
        <w:pStyle w:val="ConsPlusNonformat"/>
        <w:jc w:val="both"/>
      </w:pPr>
    </w:p>
    <w:p w:rsidR="0097302C" w:rsidRDefault="0097302C">
      <w:pPr>
        <w:pStyle w:val="ConsPlusNonformat"/>
        <w:jc w:val="both"/>
      </w:pPr>
      <w:r>
        <w:t xml:space="preserve">                                   /───────\                 /───────\</w:t>
      </w:r>
    </w:p>
    <w:p w:rsidR="0097302C" w:rsidRDefault="0097302C">
      <w:pPr>
        <w:pStyle w:val="ConsPlusNonformat"/>
        <w:jc w:val="both"/>
      </w:pPr>
      <w:r>
        <w:t xml:space="preserve">                                  &lt;    А    &gt;               &lt;    Б    &gt;</w:t>
      </w:r>
    </w:p>
    <w:p w:rsidR="0097302C" w:rsidRDefault="0097302C">
      <w:pPr>
        <w:pStyle w:val="ConsPlusNonformat"/>
        <w:jc w:val="both"/>
      </w:pPr>
      <w:r>
        <w:t xml:space="preserve">                                   \───┬───/                 \───────/</w:t>
      </w:r>
    </w:p>
    <w:p w:rsidR="0097302C" w:rsidRDefault="0097302C">
      <w:pPr>
        <w:pStyle w:val="ConsPlusNonformat"/>
        <w:jc w:val="both"/>
      </w:pPr>
      <w:r>
        <w:t>(───────────────)                      │</w:t>
      </w:r>
    </w:p>
    <w:p w:rsidR="0097302C" w:rsidRDefault="0097302C">
      <w:pPr>
        <w:pStyle w:val="ConsPlusNonformat"/>
        <w:jc w:val="both"/>
      </w:pPr>
      <w:r>
        <w:t>(  Сотрудник</w:t>
      </w:r>
      <w:proofErr w:type="gramStart"/>
      <w:r>
        <w:t>,   )                      \/</w:t>
      </w:r>
      <w:proofErr w:type="gramEnd"/>
    </w:p>
    <w:p w:rsidR="0097302C" w:rsidRDefault="0097302C">
      <w:pPr>
        <w:pStyle w:val="ConsPlusNonformat"/>
        <w:jc w:val="both"/>
      </w:pPr>
      <w:r>
        <w:t>( ответственный</w:t>
      </w:r>
      <w:proofErr w:type="gramStart"/>
      <w:r>
        <w:t xml:space="preserve"> )         ┌────────────────────────┐        (─────────────)</w:t>
      </w:r>
      <w:proofErr w:type="gramEnd"/>
    </w:p>
    <w:p w:rsidR="0097302C" w:rsidRDefault="0097302C">
      <w:pPr>
        <w:pStyle w:val="ConsPlusNonformat"/>
        <w:jc w:val="both"/>
      </w:pPr>
      <w:r>
        <w:t>( за подготовку</w:t>
      </w:r>
      <w:proofErr w:type="gramStart"/>
      <w:r>
        <w:t xml:space="preserve"> )</w:t>
      </w:r>
      <w:proofErr w:type="gramEnd"/>
      <w:r>
        <w:t xml:space="preserve">         │ Б.7. Отправка извещения│&lt;─ ─┐   ( Сотрудник</w:t>
      </w:r>
      <w:proofErr w:type="gramStart"/>
      <w:r>
        <w:t>,  )</w:t>
      </w:r>
      <w:proofErr w:type="gramEnd"/>
    </w:p>
    <w:p w:rsidR="0097302C" w:rsidRDefault="0097302C">
      <w:pPr>
        <w:pStyle w:val="ConsPlusNonformat"/>
        <w:jc w:val="both"/>
      </w:pPr>
      <w:r>
        <w:t>(   и выдачу</w:t>
      </w:r>
      <w:proofErr w:type="gramStart"/>
      <w:r>
        <w:t xml:space="preserve">    )</w:t>
      </w:r>
      <w:proofErr w:type="gramEnd"/>
      <w:r>
        <w:t xml:space="preserve">         │        заявителю       │        (ответственный)</w:t>
      </w:r>
    </w:p>
    <w:p w:rsidR="0097302C" w:rsidRDefault="0097302C">
      <w:pPr>
        <w:pStyle w:val="ConsPlusNonformat"/>
        <w:jc w:val="both"/>
      </w:pPr>
      <w:r>
        <w:t>( разрешения на</w:t>
      </w:r>
      <w:proofErr w:type="gramStart"/>
      <w:r>
        <w:t xml:space="preserve"> )</w:t>
      </w:r>
      <w:proofErr w:type="gramEnd"/>
      <w:r>
        <w:t xml:space="preserve">         └────────────┬───────────┘    └─ ─( за прием и  )</w:t>
      </w:r>
    </w:p>
    <w:p w:rsidR="0097302C" w:rsidRDefault="0097302C">
      <w:pPr>
        <w:pStyle w:val="ConsPlusNonformat"/>
        <w:jc w:val="both"/>
      </w:pPr>
      <w:r>
        <w:t>(  применение</w:t>
      </w:r>
      <w:proofErr w:type="gramStart"/>
      <w:r>
        <w:t xml:space="preserve">   )</w:t>
      </w:r>
      <w:proofErr w:type="gramEnd"/>
      <w:r>
        <w:t xml:space="preserve">                      │                    (  отправку   )</w:t>
      </w:r>
    </w:p>
    <w:p w:rsidR="0097302C" w:rsidRDefault="0097302C">
      <w:pPr>
        <w:pStyle w:val="ConsPlusNonformat"/>
        <w:jc w:val="both"/>
      </w:pPr>
      <w:r>
        <w:t xml:space="preserve">(франкировальной)                      \/                   </w:t>
      </w:r>
      <w:proofErr w:type="gramStart"/>
      <w:r>
        <w:t xml:space="preserve">( </w:t>
      </w:r>
      <w:proofErr w:type="gramEnd"/>
      <w:r>
        <w:t>документов  )</w:t>
      </w:r>
    </w:p>
    <w:p w:rsidR="0097302C" w:rsidRDefault="0097302C">
      <w:pPr>
        <w:pStyle w:val="ConsPlusNonformat"/>
        <w:jc w:val="both"/>
      </w:pPr>
      <w:r>
        <w:t>(    машины</w:t>
      </w:r>
      <w:proofErr w:type="gramStart"/>
      <w:r>
        <w:t xml:space="preserve">     )         ┌────────────────────────┐        (─────────┬───)</w:t>
      </w:r>
      <w:proofErr w:type="gramEnd"/>
    </w:p>
    <w:p w:rsidR="0097302C" w:rsidRDefault="0097302C">
      <w:pPr>
        <w:pStyle w:val="ConsPlusNonformat"/>
        <w:jc w:val="both"/>
      </w:pPr>
      <w:r>
        <w:t>(───────┬───────)         │Б.8. Выдача или отправка│</w:t>
      </w:r>
    </w:p>
    <w:p w:rsidR="0097302C" w:rsidRDefault="0097302C">
      <w:pPr>
        <w:pStyle w:val="ConsPlusNonformat"/>
        <w:jc w:val="both"/>
      </w:pPr>
      <w:r>
        <w:t xml:space="preserve">                          │  разрешения заявителю  │                  │</w:t>
      </w:r>
    </w:p>
    <w:p w:rsidR="0097302C" w:rsidRDefault="0097302C">
      <w:pPr>
        <w:pStyle w:val="ConsPlusNonformat"/>
        <w:jc w:val="both"/>
      </w:pPr>
      <w:r>
        <w:t xml:space="preserve">        │                 └────────────┬───────────┘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  │                              │</w:t>
      </w:r>
    </w:p>
    <w:p w:rsidR="0097302C" w:rsidRDefault="0097302C">
      <w:pPr>
        <w:pStyle w:val="ConsPlusNonformat"/>
        <w:jc w:val="both"/>
      </w:pPr>
      <w:r>
        <w:t xml:space="preserve">        │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(─────────────────────)  │  (───────────────────────)   │</w:t>
      </w:r>
    </w:p>
    <w:p w:rsidR="0097302C" w:rsidRDefault="0097302C">
      <w:pPr>
        <w:pStyle w:val="ConsPlusNonformat"/>
        <w:jc w:val="both"/>
      </w:pPr>
      <w:r>
        <w:t xml:space="preserve">        │     │Б</w:t>
      </w:r>
      <w:proofErr w:type="gramStart"/>
      <w:r>
        <w:t>1</w:t>
      </w:r>
      <w:proofErr w:type="gramEnd"/>
      <w:r>
        <w:t>. Выдача разрешения│  │  │Б</w:t>
      </w:r>
      <w:proofErr w:type="gramStart"/>
      <w:r>
        <w:t>2</w:t>
      </w:r>
      <w:proofErr w:type="gramEnd"/>
      <w:r>
        <w:t>. Отправка разрешения│</w:t>
      </w:r>
    </w:p>
    <w:p w:rsidR="0097302C" w:rsidRDefault="0097302C">
      <w:pPr>
        <w:pStyle w:val="ConsPlusNonformat"/>
        <w:jc w:val="both"/>
      </w:pPr>
      <w:r>
        <w:t xml:space="preserve">        ├─ ──&gt;│ лично заявителю или │&lt;─┴─&gt;│       по почте        │   │</w:t>
      </w:r>
    </w:p>
    <w:p w:rsidR="0097302C" w:rsidRDefault="0097302C">
      <w:pPr>
        <w:pStyle w:val="ConsPlusNonformat"/>
        <w:jc w:val="both"/>
      </w:pPr>
      <w:r>
        <w:t xml:space="preserve">              │  его представителю</w:t>
      </w:r>
      <w:proofErr w:type="gramStart"/>
      <w:r>
        <w:t xml:space="preserve">  │     (───────────┬───────────)</w:t>
      </w:r>
      <w:proofErr w:type="gramEnd"/>
    </w:p>
    <w:p w:rsidR="0097302C" w:rsidRDefault="0097302C">
      <w:pPr>
        <w:pStyle w:val="ConsPlusNonformat"/>
        <w:jc w:val="both"/>
      </w:pPr>
      <w:r>
        <w:t xml:space="preserve">        │     (──────────┬──────────)                 │               │</w:t>
      </w:r>
    </w:p>
    <w:p w:rsidR="0097302C" w:rsidRDefault="0097302C">
      <w:pPr>
        <w:pStyle w:val="ConsPlusNonformat"/>
        <w:jc w:val="both"/>
      </w:pPr>
      <w:r>
        <w:t xml:space="preserve">                         │                            \/</w:t>
      </w:r>
    </w:p>
    <w:p w:rsidR="0097302C" w:rsidRDefault="0097302C">
      <w:pPr>
        <w:pStyle w:val="ConsPlusNonformat"/>
        <w:jc w:val="both"/>
      </w:pPr>
      <w:r>
        <w:t xml:space="preserve">        │                │               ┌────────────────────────┐   │</w:t>
      </w:r>
    </w:p>
    <w:p w:rsidR="0097302C" w:rsidRDefault="0097302C">
      <w:pPr>
        <w:pStyle w:val="ConsPlusNonformat"/>
        <w:jc w:val="both"/>
      </w:pPr>
      <w:r>
        <w:t xml:space="preserve">        ├─ ── ── ── ── ──┼─ ── ── ── ─ ─&gt;│   Б</w:t>
      </w:r>
      <w:proofErr w:type="gramStart"/>
      <w:r>
        <w:t>2</w:t>
      </w:r>
      <w:proofErr w:type="gramEnd"/>
      <w:r>
        <w:t>.8.1. Подготовка   │</w:t>
      </w:r>
    </w:p>
    <w:p w:rsidR="0097302C" w:rsidRDefault="0097302C">
      <w:pPr>
        <w:pStyle w:val="ConsPlusNonformat"/>
        <w:jc w:val="both"/>
      </w:pPr>
      <w:r>
        <w:t xml:space="preserve">                         \/              │сопроводительного письма│   │</w:t>
      </w:r>
    </w:p>
    <w:p w:rsidR="0097302C" w:rsidRDefault="0097302C">
      <w:pPr>
        <w:pStyle w:val="ConsPlusNonformat"/>
        <w:jc w:val="both"/>
      </w:pPr>
      <w:r>
        <w:t xml:space="preserve">        │   ┌────────────────────────┐   │ и передача сотруднику, │</w:t>
      </w:r>
    </w:p>
    <w:p w:rsidR="0097302C" w:rsidRDefault="0097302C">
      <w:pPr>
        <w:pStyle w:val="ConsPlusNonformat"/>
        <w:jc w:val="both"/>
      </w:pPr>
      <w:r>
        <w:t xml:space="preserve">            │    Б</w:t>
      </w:r>
      <w:proofErr w:type="gramStart"/>
      <w:r>
        <w:t>1</w:t>
      </w:r>
      <w:proofErr w:type="gramEnd"/>
      <w:r>
        <w:t xml:space="preserve">.8.1. Проверка    │   │    </w:t>
      </w:r>
      <w:proofErr w:type="gramStart"/>
      <w:r>
        <w:t>ответственному</w:t>
      </w:r>
      <w:proofErr w:type="gramEnd"/>
      <w:r>
        <w:t xml:space="preserve"> за   │   │</w:t>
      </w:r>
    </w:p>
    <w:p w:rsidR="0097302C" w:rsidRDefault="0097302C">
      <w:pPr>
        <w:pStyle w:val="ConsPlusNonformat"/>
        <w:jc w:val="both"/>
      </w:pPr>
      <w:r>
        <w:t xml:space="preserve">        ├ ─&gt;│полномочий представителя│   │   отправку документов  │</w:t>
      </w:r>
    </w:p>
    <w:p w:rsidR="0097302C" w:rsidRDefault="0097302C">
      <w:pPr>
        <w:pStyle w:val="ConsPlusNonformat"/>
        <w:jc w:val="both"/>
      </w:pPr>
      <w:r>
        <w:t xml:space="preserve">            │  заявителя и подшивка  │   └────────────┬───────────┘   │</w:t>
      </w:r>
    </w:p>
    <w:p w:rsidR="0097302C" w:rsidRDefault="0097302C">
      <w:pPr>
        <w:pStyle w:val="ConsPlusNonformat"/>
        <w:jc w:val="both"/>
      </w:pPr>
      <w:r>
        <w:t xml:space="preserve">        │   │   доверенности к делу  │                │</w:t>
      </w:r>
    </w:p>
    <w:p w:rsidR="0097302C" w:rsidRDefault="0097302C">
      <w:pPr>
        <w:pStyle w:val="ConsPlusNonformat"/>
        <w:jc w:val="both"/>
      </w:pPr>
      <w:r>
        <w:lastRenderedPageBreak/>
        <w:t xml:space="preserve">            └────────────┬───────────┘                \/              │</w:t>
      </w:r>
    </w:p>
    <w:p w:rsidR="0097302C" w:rsidRDefault="0097302C">
      <w:pPr>
        <w:pStyle w:val="ConsPlusNonformat"/>
        <w:jc w:val="both"/>
      </w:pPr>
      <w:r>
        <w:t xml:space="preserve">        │                │               ┌────────────────────────┐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                 \/              │    Б</w:t>
      </w:r>
      <w:proofErr w:type="gramStart"/>
      <w:r>
        <w:t>2</w:t>
      </w:r>
      <w:proofErr w:type="gramEnd"/>
      <w:r>
        <w:t>.8.2. Отправка    │   │</w:t>
      </w:r>
    </w:p>
    <w:p w:rsidR="0097302C" w:rsidRDefault="0097302C">
      <w:pPr>
        <w:pStyle w:val="ConsPlusNonformat"/>
        <w:jc w:val="both"/>
      </w:pPr>
      <w:r>
        <w:t xml:space="preserve">        │   ┌────────────────────────┐   │сопроводительного письма│&lt;─ ┤</w:t>
      </w:r>
    </w:p>
    <w:p w:rsidR="0097302C" w:rsidRDefault="0097302C">
      <w:pPr>
        <w:pStyle w:val="ConsPlusNonformat"/>
        <w:jc w:val="both"/>
      </w:pPr>
      <w:r>
        <w:t xml:space="preserve">            │ Б</w:t>
      </w:r>
      <w:proofErr w:type="gramStart"/>
      <w:r>
        <w:t>1</w:t>
      </w:r>
      <w:proofErr w:type="gramEnd"/>
      <w:r>
        <w:t>.8.2. Внесение записи│   │ и разрешения заявителю │</w:t>
      </w:r>
    </w:p>
    <w:p w:rsidR="0097302C" w:rsidRDefault="0097302C">
      <w:pPr>
        <w:pStyle w:val="ConsPlusNonformat"/>
        <w:jc w:val="both"/>
      </w:pPr>
      <w:r>
        <w:t xml:space="preserve">        ├ -&gt;│ в книгу учета </w:t>
      </w:r>
      <w:proofErr w:type="gramStart"/>
      <w:r>
        <w:t>выданных</w:t>
      </w:r>
      <w:proofErr w:type="gramEnd"/>
      <w:r>
        <w:t xml:space="preserve"> │   └────────────┬───────────┘   │</w:t>
      </w:r>
    </w:p>
    <w:p w:rsidR="0097302C" w:rsidRDefault="0097302C">
      <w:pPr>
        <w:pStyle w:val="ConsPlusNonformat"/>
        <w:jc w:val="both"/>
      </w:pPr>
      <w:r>
        <w:t xml:space="preserve">            │       разрешений       │                │</w:t>
      </w:r>
    </w:p>
    <w:p w:rsidR="0097302C" w:rsidRDefault="0097302C">
      <w:pPr>
        <w:pStyle w:val="ConsPlusNonformat"/>
        <w:jc w:val="both"/>
      </w:pPr>
      <w:r>
        <w:t xml:space="preserve">        │   └────────────┬───────────┘                \/              │</w:t>
      </w:r>
    </w:p>
    <w:p w:rsidR="0097302C" w:rsidRDefault="0097302C">
      <w:pPr>
        <w:pStyle w:val="ConsPlusNonformat"/>
        <w:jc w:val="both"/>
      </w:pPr>
      <w:r>
        <w:t xml:space="preserve">                         │               ┌────────────────────────┐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│                \/              │    Б</w:t>
      </w:r>
      <w:proofErr w:type="gramStart"/>
      <w:r>
        <w:t>2</w:t>
      </w:r>
      <w:proofErr w:type="gramEnd"/>
      <w:r>
        <w:t>.8.3. Отправка    │   │</w:t>
      </w:r>
    </w:p>
    <w:p w:rsidR="0097302C" w:rsidRDefault="0097302C">
      <w:pPr>
        <w:pStyle w:val="ConsPlusNonformat"/>
        <w:jc w:val="both"/>
      </w:pPr>
      <w:r>
        <w:t xml:space="preserve">              ┌─────────────────────┐    │сопроводительного письма│&lt;─ ┘</w:t>
      </w:r>
    </w:p>
    <w:p w:rsidR="0097302C" w:rsidRDefault="0097302C">
      <w:pPr>
        <w:pStyle w:val="ConsPlusNonformat"/>
        <w:jc w:val="both"/>
      </w:pPr>
      <w:r>
        <w:t xml:space="preserve">        │     │  Б</w:t>
      </w:r>
      <w:proofErr w:type="gramStart"/>
      <w:r>
        <w:t>1</w:t>
      </w:r>
      <w:proofErr w:type="gramEnd"/>
      <w:r>
        <w:t>.8.2. Получение  │    │ и разрешения заявителю │</w:t>
      </w:r>
    </w:p>
    <w:p w:rsidR="0097302C" w:rsidRDefault="0097302C">
      <w:pPr>
        <w:pStyle w:val="ConsPlusNonformat"/>
        <w:jc w:val="both"/>
      </w:pPr>
      <w:r>
        <w:t xml:space="preserve">        ├ ─ ─&gt;│подписи заявителя или│    └────────────┬───────────┘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│  его представителя  │                 │</w:t>
      </w:r>
    </w:p>
    <w:p w:rsidR="0097302C" w:rsidRDefault="0097302C">
      <w:pPr>
        <w:pStyle w:val="ConsPlusNonformat"/>
        <w:jc w:val="both"/>
      </w:pPr>
      <w:r>
        <w:t xml:space="preserve">        │     └──────────┬──────────┘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│               ┌────────────────────────┐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│                \/              │   Б</w:t>
      </w:r>
      <w:proofErr w:type="gramStart"/>
      <w:r>
        <w:t>2</w:t>
      </w:r>
      <w:proofErr w:type="gramEnd"/>
      <w:r>
        <w:t>.8.4. Приобщение   │</w:t>
      </w:r>
    </w:p>
    <w:p w:rsidR="0097302C" w:rsidRDefault="0097302C">
      <w:pPr>
        <w:pStyle w:val="ConsPlusNonformat"/>
        <w:jc w:val="both"/>
      </w:pPr>
      <w:r>
        <w:t xml:space="preserve">            ┌────────────────────────┐   │ уведомления о вручении │</w:t>
      </w:r>
    </w:p>
    <w:p w:rsidR="0097302C" w:rsidRDefault="0097302C">
      <w:pPr>
        <w:pStyle w:val="ConsPlusNonformat"/>
        <w:jc w:val="both"/>
      </w:pPr>
      <w:r>
        <w:t xml:space="preserve">        ├ ─&gt;│Б.8.3. Выдача разрешения├─┬─┤    </w:t>
      </w:r>
      <w:proofErr w:type="gramStart"/>
      <w:r>
        <w:t>разрешения</w:t>
      </w:r>
      <w:proofErr w:type="gramEnd"/>
      <w:r>
        <w:t xml:space="preserve"> к делу   │</w:t>
      </w:r>
    </w:p>
    <w:p w:rsidR="0097302C" w:rsidRDefault="0097302C">
      <w:pPr>
        <w:pStyle w:val="ConsPlusNonformat"/>
        <w:jc w:val="both"/>
      </w:pPr>
      <w:r>
        <w:t xml:space="preserve">            └────────────────────────┘ │ └────────────────────────┘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│                              │                        /\</w:t>
      </w:r>
    </w:p>
    <w:p w:rsidR="0097302C" w:rsidRDefault="0097302C">
      <w:pPr>
        <w:pStyle w:val="ConsPlusNonformat"/>
        <w:jc w:val="both"/>
      </w:pPr>
      <w:r>
        <w:t xml:space="preserve">                                       │                        │</w:t>
      </w:r>
    </w:p>
    <w:p w:rsidR="0097302C" w:rsidRDefault="0097302C">
      <w:pPr>
        <w:pStyle w:val="ConsPlusNonformat"/>
        <w:jc w:val="both"/>
      </w:pPr>
      <w:r>
        <w:t xml:space="preserve">        │                              \/</w:t>
      </w:r>
    </w:p>
    <w:p w:rsidR="0097302C" w:rsidRDefault="0097302C">
      <w:pPr>
        <w:pStyle w:val="ConsPlusNonformat"/>
        <w:jc w:val="both"/>
      </w:pPr>
      <w:r>
        <w:t xml:space="preserve">        ├ ─ ─┬───────────────────────────────────────────────┬─ ┘</w:t>
      </w:r>
    </w:p>
    <w:p w:rsidR="0097302C" w:rsidRDefault="0097302C">
      <w:pPr>
        <w:pStyle w:val="ConsPlusNonformat"/>
        <w:jc w:val="both"/>
      </w:pPr>
      <w:r>
        <w:t xml:space="preserve">        └─ ─&gt;│Б.8.4 Внесение в ЕИС данных о выдаче разрешения│</w:t>
      </w:r>
    </w:p>
    <w:p w:rsidR="0097302C" w:rsidRDefault="0097302C">
      <w:pPr>
        <w:pStyle w:val="ConsPlusNonformat"/>
        <w:jc w:val="both"/>
      </w:pPr>
      <w:r>
        <w:t xml:space="preserve">             └─────────────────────────┬─────────────────────┘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         /───────\</w:t>
      </w:r>
    </w:p>
    <w:p w:rsidR="0097302C" w:rsidRDefault="0097302C">
      <w:pPr>
        <w:pStyle w:val="ConsPlusNonformat"/>
        <w:jc w:val="both"/>
      </w:pPr>
      <w:r>
        <w:t xml:space="preserve">                                   &lt;    </w:t>
      </w:r>
      <w:proofErr w:type="gramStart"/>
      <w:r>
        <w:t>Б</w:t>
      </w:r>
      <w:proofErr w:type="gramEnd"/>
      <w:r>
        <w:t xml:space="preserve">    &gt;</w:t>
      </w:r>
    </w:p>
    <w:p w:rsidR="0097302C" w:rsidRDefault="0097302C">
      <w:pPr>
        <w:pStyle w:val="ConsPlusNonformat"/>
        <w:jc w:val="both"/>
      </w:pPr>
      <w:r>
        <w:t xml:space="preserve">                                    \───────/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center"/>
        <w:outlineLvl w:val="2"/>
      </w:pPr>
      <w:r>
        <w:t>Административная процедура "Переоформление,</w:t>
      </w:r>
    </w:p>
    <w:p w:rsidR="0097302C" w:rsidRDefault="0097302C">
      <w:pPr>
        <w:pStyle w:val="ConsPlusNormal"/>
        <w:jc w:val="center"/>
      </w:pPr>
      <w:r>
        <w:t xml:space="preserve">в том числе выдача взамен </w:t>
      </w:r>
      <w:proofErr w:type="gramStart"/>
      <w:r>
        <w:t>утраченных</w:t>
      </w:r>
      <w:proofErr w:type="gramEnd"/>
      <w:r>
        <w:t xml:space="preserve"> или испорченных</w:t>
      </w:r>
    </w:p>
    <w:p w:rsidR="0097302C" w:rsidRDefault="0097302C">
      <w:pPr>
        <w:pStyle w:val="ConsPlusNormal"/>
        <w:jc w:val="center"/>
      </w:pPr>
      <w:r>
        <w:t>разрешений на применение франкировальных машин"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┌──────────────────────────────────────────┐     (─────────)</w:t>
      </w:r>
    </w:p>
    <w:p w:rsidR="0097302C" w:rsidRDefault="0097302C">
      <w:pPr>
        <w:pStyle w:val="ConsPlusNonformat"/>
        <w:jc w:val="both"/>
      </w:pPr>
      <w:r>
        <w:t xml:space="preserve">               │1. Предоставление заявления с приложениями│&lt;─ ──(Заявитель)</w:t>
      </w:r>
    </w:p>
    <w:p w:rsidR="0097302C" w:rsidRDefault="0097302C">
      <w:pPr>
        <w:pStyle w:val="ConsPlusNonformat"/>
        <w:jc w:val="both"/>
      </w:pPr>
      <w:r>
        <w:t xml:space="preserve">               └─────────────────────┬────────────────────┘     (─────────)</w:t>
      </w:r>
    </w:p>
    <w:p w:rsidR="0097302C" w:rsidRDefault="0097302C">
      <w:pPr>
        <w:pStyle w:val="ConsPlusNonformat"/>
        <w:jc w:val="both"/>
      </w:pPr>
      <w:r>
        <w:t xml:space="preserve">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(───────────────────)        │      (───────────────────)</w:t>
      </w:r>
    </w:p>
    <w:p w:rsidR="0097302C" w:rsidRDefault="0097302C">
      <w:pPr>
        <w:pStyle w:val="ConsPlusNonformat"/>
        <w:jc w:val="both"/>
      </w:pPr>
      <w:r>
        <w:t xml:space="preserve">        │А. Переоформление в│        │      │ Б. Переоформление │</w:t>
      </w:r>
    </w:p>
    <w:p w:rsidR="0097302C" w:rsidRDefault="0097302C">
      <w:pPr>
        <w:pStyle w:val="ConsPlusNonformat"/>
        <w:jc w:val="both"/>
      </w:pPr>
      <w:r>
        <w:t xml:space="preserve">        │связи с утратой или│&lt;───────┴─────&gt;│  в иных случаях   │</w:t>
      </w:r>
    </w:p>
    <w:p w:rsidR="0097302C" w:rsidRDefault="0097302C">
      <w:pPr>
        <w:pStyle w:val="ConsPlusNonformat"/>
        <w:jc w:val="both"/>
      </w:pPr>
      <w:r>
        <w:t xml:space="preserve">        │ порчей разрешения</w:t>
      </w:r>
      <w:proofErr w:type="gramStart"/>
      <w:r>
        <w:t xml:space="preserve"> │               (─────────┬─────────)</w:t>
      </w:r>
      <w:proofErr w:type="gramEnd"/>
    </w:p>
    <w:p w:rsidR="0097302C" w:rsidRDefault="0097302C">
      <w:pPr>
        <w:pStyle w:val="ConsPlusNonformat"/>
        <w:jc w:val="both"/>
      </w:pPr>
      <w:r>
        <w:t xml:space="preserve">        (─────────┬─────────)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│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\/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/─────────────\                   /─────────────────\</w:t>
      </w:r>
    </w:p>
    <w:p w:rsidR="0097302C" w:rsidRDefault="0097302C">
      <w:pPr>
        <w:pStyle w:val="ConsPlusNonformat"/>
        <w:jc w:val="both"/>
      </w:pPr>
      <w:r>
        <w:t xml:space="preserve">          &lt;  Процедура 1  &gt;                 &lt;  Процедура 1 - 3  &gt;</w:t>
      </w:r>
    </w:p>
    <w:p w:rsidR="0097302C" w:rsidRDefault="0097302C">
      <w:pPr>
        <w:pStyle w:val="ConsPlusNonformat"/>
        <w:jc w:val="both"/>
      </w:pPr>
      <w:r>
        <w:t xml:space="preserve">           \──────┬──────/                   \────────┬────────/</w:t>
      </w:r>
    </w:p>
    <w:p w:rsidR="0097302C" w:rsidRDefault="0097302C">
      <w:pPr>
        <w:pStyle w:val="ConsPlusNonformat"/>
        <w:jc w:val="both"/>
      </w:pPr>
      <w:r>
        <w:t xml:space="preserve">                  │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\/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/────────────────\                           │</w:t>
      </w:r>
    </w:p>
    <w:p w:rsidR="0097302C" w:rsidRDefault="0097302C">
      <w:pPr>
        <w:pStyle w:val="ConsPlusNonformat"/>
        <w:jc w:val="both"/>
      </w:pPr>
      <w:r>
        <w:t xml:space="preserve">        /  Действия 1 - 6  \                          │</w:t>
      </w:r>
    </w:p>
    <w:p w:rsidR="0097302C" w:rsidRDefault="0097302C">
      <w:pPr>
        <w:pStyle w:val="ConsPlusNonformat"/>
        <w:jc w:val="both"/>
      </w:pPr>
      <w:r>
        <w:t xml:space="preserve">       &lt;     или 1 - 8.2    &gt;                         │</w:t>
      </w:r>
    </w:p>
    <w:p w:rsidR="0097302C" w:rsidRDefault="0097302C">
      <w:pPr>
        <w:pStyle w:val="ConsPlusNonformat"/>
        <w:jc w:val="both"/>
      </w:pPr>
      <w:r>
        <w:t xml:space="preserve">        \   Процедур 2, 3  /                          │</w:t>
      </w:r>
    </w:p>
    <w:p w:rsidR="0097302C" w:rsidRDefault="0097302C">
      <w:pPr>
        <w:pStyle w:val="ConsPlusNonformat"/>
        <w:jc w:val="both"/>
      </w:pPr>
      <w:r>
        <w:t xml:space="preserve">         \────────┬───────/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│                  ┌────────────────┘</w:t>
      </w:r>
    </w:p>
    <w:p w:rsidR="0097302C" w:rsidRDefault="0097302C">
      <w:pPr>
        <w:pStyle w:val="ConsPlusNonformat"/>
        <w:jc w:val="both"/>
      </w:pPr>
      <w:r>
        <w:t xml:space="preserve">                  │                  │</w:t>
      </w:r>
    </w:p>
    <w:p w:rsidR="0097302C" w:rsidRDefault="0097302C">
      <w:pPr>
        <w:pStyle w:val="ConsPlusNonformat"/>
        <w:jc w:val="both"/>
      </w:pPr>
      <w:r>
        <w:t xml:space="preserve">                  └──────────────────┤</w:t>
      </w:r>
    </w:p>
    <w:p w:rsidR="0097302C" w:rsidRDefault="0097302C">
      <w:pPr>
        <w:pStyle w:val="ConsPlusNonformat"/>
        <w:jc w:val="both"/>
      </w:pPr>
      <w:r>
        <w:t xml:space="preserve">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┌──────────────────────────┐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lastRenderedPageBreak/>
        <w:t xml:space="preserve">                       │2. Приведение в негодность│</w:t>
      </w:r>
    </w:p>
    <w:p w:rsidR="0097302C" w:rsidRDefault="0097302C">
      <w:pPr>
        <w:pStyle w:val="ConsPlusNonformat"/>
        <w:jc w:val="both"/>
      </w:pPr>
      <w:r>
        <w:t xml:space="preserve">         ┌─ ── ── ── ─&gt;│   (перфорация) </w:t>
      </w:r>
      <w:proofErr w:type="gramStart"/>
      <w:r>
        <w:t>прежнего</w:t>
      </w:r>
      <w:proofErr w:type="gramEnd"/>
      <w:r>
        <w:t xml:space="preserve">  │</w:t>
      </w:r>
    </w:p>
    <w:p w:rsidR="0097302C" w:rsidRDefault="0097302C">
      <w:pPr>
        <w:pStyle w:val="ConsPlusNonformat"/>
        <w:jc w:val="both"/>
      </w:pPr>
      <w:r>
        <w:t xml:space="preserve">                       </w:t>
      </w:r>
      <w:proofErr w:type="gramStart"/>
      <w:r>
        <w:t>│  разрешения (в том числе │</w:t>
      </w:r>
      <w:proofErr w:type="gramEnd"/>
    </w:p>
    <w:p w:rsidR="0097302C" w:rsidRDefault="0097302C">
      <w:pPr>
        <w:pStyle w:val="ConsPlusNonformat"/>
        <w:jc w:val="both"/>
      </w:pPr>
      <w:r>
        <w:t xml:space="preserve">         │             │       испорченного)      │</w:t>
      </w:r>
    </w:p>
    <w:p w:rsidR="0097302C" w:rsidRDefault="0097302C">
      <w:pPr>
        <w:pStyle w:val="ConsPlusNonformat"/>
        <w:jc w:val="both"/>
      </w:pPr>
      <w:r>
        <w:t>(────────┴────────)    └────────────────┬─────────┘</w:t>
      </w:r>
    </w:p>
    <w:p w:rsidR="0097302C" w:rsidRDefault="0097302C">
      <w:pPr>
        <w:pStyle w:val="ConsPlusNonformat"/>
        <w:jc w:val="both"/>
      </w:pPr>
      <w:r>
        <w:t>(   Сотрудник</w:t>
      </w:r>
      <w:proofErr w:type="gramStart"/>
      <w:r>
        <w:t>,    )                     │</w:t>
      </w:r>
      <w:proofErr w:type="gramEnd"/>
    </w:p>
    <w:p w:rsidR="0097302C" w:rsidRDefault="0097302C">
      <w:pPr>
        <w:pStyle w:val="ConsPlusNonformat"/>
        <w:jc w:val="both"/>
      </w:pPr>
      <w:r>
        <w:t>(  ответственный</w:t>
      </w:r>
      <w:proofErr w:type="gramStart"/>
      <w:r>
        <w:t xml:space="preserve">  )</w:t>
      </w:r>
      <w:proofErr w:type="gramEnd"/>
      <w:r>
        <w:t xml:space="preserve">                     \/</w:t>
      </w:r>
    </w:p>
    <w:p w:rsidR="0097302C" w:rsidRDefault="0097302C">
      <w:pPr>
        <w:pStyle w:val="ConsPlusNonformat"/>
        <w:jc w:val="both"/>
      </w:pPr>
      <w:r>
        <w:t>(за переоформление)       ┌─────────────────────────┐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>(  разрешения на</w:t>
      </w:r>
      <w:proofErr w:type="gramStart"/>
      <w:r>
        <w:t xml:space="preserve">  )</w:t>
      </w:r>
      <w:proofErr w:type="gramEnd"/>
      <w:r>
        <w:t xml:space="preserve">       │ 3. Проставление отметки │</w:t>
      </w:r>
    </w:p>
    <w:p w:rsidR="0097302C" w:rsidRDefault="0097302C">
      <w:pPr>
        <w:pStyle w:val="ConsPlusNonformat"/>
        <w:jc w:val="both"/>
      </w:pPr>
      <w:r>
        <w:t>(   применение</w:t>
      </w:r>
      <w:proofErr w:type="gramStart"/>
      <w:r>
        <w:t xml:space="preserve">    )</w:t>
      </w:r>
      <w:proofErr w:type="gramEnd"/>
      <w:r>
        <w:t>─ ── ─&gt;│о приведении в негодность│</w:t>
      </w:r>
    </w:p>
    <w:p w:rsidR="0097302C" w:rsidRDefault="0097302C">
      <w:pPr>
        <w:pStyle w:val="ConsPlusNonformat"/>
        <w:jc w:val="both"/>
      </w:pPr>
      <w:r>
        <w:t>( франкировальной</w:t>
      </w:r>
      <w:proofErr w:type="gramStart"/>
      <w:r>
        <w:t xml:space="preserve"> )</w:t>
      </w:r>
      <w:proofErr w:type="gramEnd"/>
      <w:r>
        <w:t xml:space="preserve">       │ испорченного разрешения │</w:t>
      </w:r>
    </w:p>
    <w:p w:rsidR="0097302C" w:rsidRDefault="0097302C">
      <w:pPr>
        <w:pStyle w:val="ConsPlusNonformat"/>
        <w:jc w:val="both"/>
      </w:pPr>
      <w:r>
        <w:t>(     машины</w:t>
      </w:r>
      <w:proofErr w:type="gramStart"/>
      <w:r>
        <w:t xml:space="preserve">      )</w:t>
      </w:r>
      <w:proofErr w:type="gramEnd"/>
      <w:r>
        <w:t xml:space="preserve">       └─────────────────────────┘</w:t>
      </w:r>
    </w:p>
    <w:p w:rsidR="0097302C" w:rsidRDefault="0097302C">
      <w:pPr>
        <w:pStyle w:val="ConsPlusNonformat"/>
        <w:jc w:val="both"/>
      </w:pPr>
      <w:r>
        <w:t>(─────────────────)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center"/>
        <w:outlineLvl w:val="2"/>
      </w:pPr>
      <w:r>
        <w:t>Административная процедура "Аннулирование разрешений</w:t>
      </w:r>
    </w:p>
    <w:p w:rsidR="0097302C" w:rsidRDefault="0097302C">
      <w:pPr>
        <w:pStyle w:val="ConsPlusNormal"/>
        <w:jc w:val="center"/>
      </w:pPr>
      <w:r>
        <w:t>на применение франкировальных машин"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nformat"/>
        <w:jc w:val="both"/>
      </w:pPr>
      <w:r>
        <w:t xml:space="preserve">                       ┌───────────────────────────┐        (─────────────)</w:t>
      </w:r>
    </w:p>
    <w:p w:rsidR="0097302C" w:rsidRDefault="0097302C">
      <w:pPr>
        <w:pStyle w:val="ConsPlusNonformat"/>
        <w:jc w:val="both"/>
      </w:pPr>
      <w:r>
        <w:t xml:space="preserve">                       │1. Предоставление заявления│&lt;─ ── ──</w:t>
      </w:r>
      <w:proofErr w:type="gramStart"/>
      <w:r>
        <w:t xml:space="preserve">(  </w:t>
      </w:r>
      <w:proofErr w:type="gramEnd"/>
      <w:r>
        <w:t>Заявитель  )</w:t>
      </w:r>
    </w:p>
    <w:p w:rsidR="0097302C" w:rsidRDefault="0097302C">
      <w:pPr>
        <w:pStyle w:val="ConsPlusNonformat"/>
        <w:jc w:val="both"/>
      </w:pPr>
      <w:r>
        <w:t xml:space="preserve">                       └─────────────┬─────────────┘        (───────┬─────)</w:t>
      </w:r>
    </w:p>
    <w:p w:rsidR="0097302C" w:rsidRDefault="0097302C">
      <w:pPr>
        <w:pStyle w:val="ConsPlusNonformat"/>
        <w:jc w:val="both"/>
      </w:pPr>
      <w:r>
        <w:t xml:space="preserve">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\/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/─────────────\</w:t>
      </w:r>
    </w:p>
    <w:p w:rsidR="0097302C" w:rsidRDefault="0097302C">
      <w:pPr>
        <w:pStyle w:val="ConsPlusNonformat"/>
        <w:jc w:val="both"/>
      </w:pPr>
      <w:r>
        <w:t xml:space="preserve">                             &lt;  Процедура 1  &gt;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\──────┬──────/</w:t>
      </w:r>
    </w:p>
    <w:p w:rsidR="0097302C" w:rsidRDefault="0097302C">
      <w:pPr>
        <w:pStyle w:val="ConsPlusNonformat"/>
        <w:jc w:val="both"/>
      </w:pPr>
      <w:r>
        <w:t xml:space="preserve">                                     │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/───────────────────\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/  Действия 1, 4 - 7  \</w:t>
      </w:r>
    </w:p>
    <w:p w:rsidR="0097302C" w:rsidRDefault="0097302C">
      <w:pPr>
        <w:pStyle w:val="ConsPlusNonformat"/>
        <w:jc w:val="both"/>
      </w:pPr>
      <w:r>
        <w:t xml:space="preserve">                          \    Процедур 2, 3    /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\─────────┬─────────/</w:t>
      </w:r>
    </w:p>
    <w:p w:rsidR="0097302C" w:rsidRDefault="0097302C">
      <w:pPr>
        <w:pStyle w:val="ConsPlusNonformat"/>
        <w:jc w:val="both"/>
      </w:pPr>
      <w:r>
        <w:t xml:space="preserve">                                     │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┌──────────────────────────┐                 │</w:t>
      </w:r>
    </w:p>
    <w:p w:rsidR="0097302C" w:rsidRDefault="0097302C">
      <w:pPr>
        <w:pStyle w:val="ConsPlusNonformat"/>
        <w:jc w:val="both"/>
      </w:pPr>
      <w:r>
        <w:t xml:space="preserve">         ┌─ ── ── ── ─&gt;│2. Приведение в негодность│</w:t>
      </w:r>
    </w:p>
    <w:p w:rsidR="0097302C" w:rsidRDefault="0097302C">
      <w:pPr>
        <w:pStyle w:val="ConsPlusNonformat"/>
        <w:jc w:val="both"/>
      </w:pPr>
      <w:r>
        <w:t xml:space="preserve">                       │   (перфорация) </w:t>
      </w:r>
      <w:proofErr w:type="gramStart"/>
      <w:r>
        <w:t>прежнего</w:t>
      </w:r>
      <w:proofErr w:type="gramEnd"/>
      <w:r>
        <w:t xml:space="preserve">  │                 │</w:t>
      </w:r>
    </w:p>
    <w:p w:rsidR="0097302C" w:rsidRDefault="0097302C">
      <w:pPr>
        <w:pStyle w:val="ConsPlusNonformat"/>
        <w:jc w:val="both"/>
      </w:pPr>
      <w:proofErr w:type="gramStart"/>
      <w:r>
        <w:t>(────────┴───────)     │  разрешения (в том числе │</w:t>
      </w:r>
      <w:proofErr w:type="gramEnd"/>
    </w:p>
    <w:p w:rsidR="0097302C" w:rsidRDefault="0097302C">
      <w:pPr>
        <w:pStyle w:val="ConsPlusNonformat"/>
        <w:jc w:val="both"/>
      </w:pPr>
      <w:proofErr w:type="gramStart"/>
      <w:r>
        <w:t>(   Сотрудник,   )     │       испорченного)      │                 │</w:t>
      </w:r>
      <w:proofErr w:type="gramEnd"/>
    </w:p>
    <w:p w:rsidR="0097302C" w:rsidRDefault="0097302C">
      <w:pPr>
        <w:pStyle w:val="ConsPlusNonformat"/>
        <w:jc w:val="both"/>
      </w:pPr>
      <w:r>
        <w:t>(  ответственный</w:t>
      </w:r>
      <w:proofErr w:type="gramStart"/>
      <w:r>
        <w:t xml:space="preserve"> )</w:t>
      </w:r>
      <w:proofErr w:type="gramEnd"/>
      <w:r>
        <w:t xml:space="preserve">     └─────────────┬────────────┘</w:t>
      </w:r>
    </w:p>
    <w:p w:rsidR="0097302C" w:rsidRDefault="0097302C">
      <w:pPr>
        <w:pStyle w:val="ConsPlusNonformat"/>
        <w:jc w:val="both"/>
      </w:pPr>
      <w:r>
        <w:t>(за аннулирование)                   │                              │</w:t>
      </w:r>
    </w:p>
    <w:p w:rsidR="0097302C" w:rsidRDefault="0097302C">
      <w:pPr>
        <w:pStyle w:val="ConsPlusNonformat"/>
        <w:jc w:val="both"/>
      </w:pPr>
      <w:r>
        <w:t>(  разрешения на</w:t>
      </w:r>
      <w:proofErr w:type="gramStart"/>
      <w:r>
        <w:t xml:space="preserve"> )</w:t>
      </w:r>
      <w:proofErr w:type="gramEnd"/>
      <w:r>
        <w:t xml:space="preserve">                   \/</w:t>
      </w:r>
    </w:p>
    <w:p w:rsidR="0097302C" w:rsidRDefault="0097302C">
      <w:pPr>
        <w:pStyle w:val="ConsPlusNonformat"/>
        <w:jc w:val="both"/>
      </w:pPr>
      <w:r>
        <w:t>(   применение</w:t>
      </w:r>
      <w:proofErr w:type="gramStart"/>
      <w:r>
        <w:t xml:space="preserve">   )</w:t>
      </w:r>
      <w:proofErr w:type="gramEnd"/>
      <w:r>
        <w:t xml:space="preserve">      ┌─────────────────────────┐                 │</w:t>
      </w:r>
    </w:p>
    <w:p w:rsidR="0097302C" w:rsidRDefault="0097302C">
      <w:pPr>
        <w:pStyle w:val="ConsPlusNonformat"/>
        <w:jc w:val="both"/>
      </w:pPr>
      <w:r>
        <w:t>( франкировальной)      │ 3. Проставление отметки │</w:t>
      </w:r>
    </w:p>
    <w:p w:rsidR="0097302C" w:rsidRDefault="0097302C">
      <w:pPr>
        <w:pStyle w:val="ConsPlusNonformat"/>
        <w:jc w:val="both"/>
      </w:pPr>
      <w:r>
        <w:t>(     машины</w:t>
      </w:r>
      <w:proofErr w:type="gramStart"/>
      <w:r>
        <w:t xml:space="preserve">     )</w:t>
      </w:r>
      <w:proofErr w:type="gramEnd"/>
      <w:r>
        <w:t>─ ─ ─&gt;│о приведении в негодность│                 │</w:t>
      </w:r>
    </w:p>
    <w:p w:rsidR="0097302C" w:rsidRDefault="0097302C">
      <w:pPr>
        <w:pStyle w:val="ConsPlusNonformat"/>
        <w:jc w:val="both"/>
      </w:pPr>
      <w:r>
        <w:t>(────────┬───────)      │ испорченного разрешения │</w:t>
      </w:r>
    </w:p>
    <w:p w:rsidR="0097302C" w:rsidRDefault="0097302C">
      <w:pPr>
        <w:pStyle w:val="ConsPlusNonformat"/>
        <w:jc w:val="both"/>
      </w:pPr>
      <w:r>
        <w:t xml:space="preserve">                        └─────────────────────────┘                 │</w:t>
      </w:r>
    </w:p>
    <w:p w:rsidR="0097302C" w:rsidRDefault="0097302C">
      <w:pPr>
        <w:pStyle w:val="ConsPlusNonformat"/>
        <w:jc w:val="both"/>
      </w:pPr>
      <w:r>
        <w:t xml:space="preserve">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│            ┌────────────────────────────┐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              │ 4. Вручение или направление│                │</w:t>
      </w:r>
    </w:p>
    <w:p w:rsidR="0097302C" w:rsidRDefault="0097302C">
      <w:pPr>
        <w:pStyle w:val="ConsPlusNonformat"/>
        <w:jc w:val="both"/>
      </w:pPr>
      <w:r>
        <w:t xml:space="preserve">         └─ ── ── ─ ─&gt;│заявителю в письменной форме│</w:t>
      </w:r>
    </w:p>
    <w:p w:rsidR="0097302C" w:rsidRDefault="0097302C">
      <w:pPr>
        <w:pStyle w:val="ConsPlusNonformat"/>
        <w:jc w:val="both"/>
      </w:pPr>
      <w:r>
        <w:t xml:space="preserve">                      │уведомления об аннулировании│&lt;─ ── ── ── ── ─┘</w:t>
      </w:r>
    </w:p>
    <w:p w:rsidR="0097302C" w:rsidRDefault="0097302C">
      <w:pPr>
        <w:pStyle w:val="ConsPlusNonformat"/>
        <w:jc w:val="both"/>
      </w:pPr>
      <w:r>
        <w:t xml:space="preserve">                      │         разрешения         │</w:t>
      </w:r>
    </w:p>
    <w:p w:rsidR="0097302C" w:rsidRDefault="0097302C">
      <w:pPr>
        <w:pStyle w:val="ConsPlusNonformat"/>
        <w:jc w:val="both"/>
      </w:pPr>
      <w:r>
        <w:t>(─────────────)       └────────────────────────────┘</w:t>
      </w:r>
    </w:p>
    <w:p w:rsidR="0097302C" w:rsidRDefault="0097302C">
      <w:pPr>
        <w:pStyle w:val="ConsPlusNonformat"/>
        <w:jc w:val="both"/>
      </w:pPr>
      <w:r>
        <w:t>( Сотрудник</w:t>
      </w:r>
      <w:proofErr w:type="gramStart"/>
      <w:r>
        <w:t>,  )                      /\</w:t>
      </w:r>
      <w:proofErr w:type="gramEnd"/>
    </w:p>
    <w:p w:rsidR="0097302C" w:rsidRDefault="0097302C">
      <w:pPr>
        <w:pStyle w:val="ConsPlusNonformat"/>
        <w:jc w:val="both"/>
      </w:pPr>
      <w:r>
        <w:t>(ответственный)                      │</w:t>
      </w:r>
    </w:p>
    <w:p w:rsidR="0097302C" w:rsidRDefault="0097302C">
      <w:pPr>
        <w:pStyle w:val="ConsPlusNonformat"/>
        <w:jc w:val="both"/>
      </w:pPr>
      <w:r>
        <w:t>( за прием и</w:t>
      </w:r>
      <w:proofErr w:type="gramStart"/>
      <w:r>
        <w:t xml:space="preserve">  )</w:t>
      </w:r>
      <w:proofErr w:type="gramEnd"/>
    </w:p>
    <w:p w:rsidR="0097302C" w:rsidRDefault="0097302C">
      <w:pPr>
        <w:pStyle w:val="ConsPlusNonformat"/>
        <w:jc w:val="both"/>
      </w:pPr>
      <w:r>
        <w:t>(  отправку</w:t>
      </w:r>
      <w:proofErr w:type="gramStart"/>
      <w:r>
        <w:t xml:space="preserve">   )</w:t>
      </w:r>
      <w:proofErr w:type="gramEnd"/>
      <w:r>
        <w:t>─ ── ── ── ── ── ── ──┘</w:t>
      </w:r>
    </w:p>
    <w:p w:rsidR="0097302C" w:rsidRDefault="0097302C">
      <w:pPr>
        <w:pStyle w:val="ConsPlusNonformat"/>
        <w:jc w:val="both"/>
      </w:pPr>
      <w:r>
        <w:t>( документов</w:t>
      </w:r>
      <w:proofErr w:type="gramStart"/>
      <w:r>
        <w:t xml:space="preserve">  )</w:t>
      </w:r>
      <w:proofErr w:type="gramEnd"/>
    </w:p>
    <w:p w:rsidR="0097302C" w:rsidRDefault="0097302C">
      <w:pPr>
        <w:pStyle w:val="ConsPlusNonformat"/>
        <w:jc w:val="both"/>
      </w:pPr>
      <w:r>
        <w:t>(─────────────)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center"/>
        <w:outlineLvl w:val="2"/>
      </w:pPr>
      <w:r>
        <w:t>Административная процедура "Формирование</w:t>
      </w:r>
    </w:p>
    <w:p w:rsidR="0097302C" w:rsidRDefault="0097302C">
      <w:pPr>
        <w:pStyle w:val="ConsPlusNormal"/>
        <w:jc w:val="center"/>
      </w:pPr>
      <w:r>
        <w:t>и ведение базы данных выданных разрешений на применение</w:t>
      </w:r>
    </w:p>
    <w:p w:rsidR="0097302C" w:rsidRDefault="0097302C">
      <w:pPr>
        <w:pStyle w:val="ConsPlusNormal"/>
        <w:jc w:val="center"/>
      </w:pPr>
      <w:r>
        <w:lastRenderedPageBreak/>
        <w:t>франкировальных машин"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          ┌─ ── ── ──&gt;│     1. Внесение информации в базу данных ЕИС      │</w:t>
      </w:r>
    </w:p>
    <w:p w:rsidR="0097302C" w:rsidRDefault="0097302C">
      <w:pPr>
        <w:pStyle w:val="ConsPlusNonformat"/>
        <w:jc w:val="both"/>
      </w:pPr>
      <w:r>
        <w:t xml:space="preserve">                      └──────────────────────────┬────────────────────────┘</w:t>
      </w:r>
    </w:p>
    <w:p w:rsidR="0097302C" w:rsidRDefault="0097302C">
      <w:pPr>
        <w:pStyle w:val="ConsPlusNonformat"/>
        <w:jc w:val="both"/>
      </w:pPr>
      <w:r>
        <w:t>(─────────┴─────────)                            │</w:t>
      </w:r>
    </w:p>
    <w:p w:rsidR="0097302C" w:rsidRDefault="0097302C">
      <w:pPr>
        <w:pStyle w:val="ConsPlusNonformat"/>
        <w:jc w:val="both"/>
      </w:pPr>
      <w:r>
        <w:t>(    Сотрудник</w:t>
      </w:r>
      <w:proofErr w:type="gramStart"/>
      <w:r>
        <w:t>,     )                            │</w:t>
      </w:r>
      <w:proofErr w:type="gramEnd"/>
    </w:p>
    <w:p w:rsidR="0097302C" w:rsidRDefault="0097302C">
      <w:pPr>
        <w:pStyle w:val="ConsPlusNonformat"/>
        <w:jc w:val="both"/>
      </w:pPr>
      <w:r>
        <w:t>( ответственный за</w:t>
      </w:r>
      <w:proofErr w:type="gramStart"/>
      <w:r>
        <w:t xml:space="preserve">  )</w:t>
      </w:r>
      <w:proofErr w:type="gramEnd"/>
      <w:r>
        <w:t xml:space="preserve">                            │</w:t>
      </w:r>
    </w:p>
    <w:p w:rsidR="0097302C" w:rsidRDefault="0097302C">
      <w:pPr>
        <w:pStyle w:val="ConsPlusNonformat"/>
        <w:jc w:val="both"/>
      </w:pPr>
      <w:r>
        <w:t>(  формирование и</w:t>
      </w:r>
      <w:proofErr w:type="gramStart"/>
      <w:r>
        <w:t xml:space="preserve">   )</w:t>
      </w:r>
      <w:proofErr w:type="gramEnd"/>
      <w:r>
        <w:t xml:space="preserve">                            │</w:t>
      </w:r>
    </w:p>
    <w:p w:rsidR="0097302C" w:rsidRDefault="0097302C">
      <w:pPr>
        <w:pStyle w:val="ConsPlusNonformat"/>
        <w:jc w:val="both"/>
      </w:pPr>
      <w:r>
        <w:t>(ведение базы данных)                            \/</w:t>
      </w:r>
    </w:p>
    <w:p w:rsidR="0097302C" w:rsidRDefault="0097302C">
      <w:pPr>
        <w:pStyle w:val="ConsPlusNonformat"/>
        <w:jc w:val="both"/>
      </w:pPr>
      <w:r>
        <w:t>(выданных разрешений) ┌───────────────────────────────────────────────────┐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>(─────────┬─────────) │  2. Заполнение поля электронной базы данных ЕИС   │</w:t>
      </w:r>
    </w:p>
    <w:p w:rsidR="0097302C" w:rsidRDefault="0097302C">
      <w:pPr>
        <w:pStyle w:val="ConsPlusNonformat"/>
        <w:jc w:val="both"/>
      </w:pPr>
      <w:r>
        <w:t xml:space="preserve">                      │   в соответствии с технической документацией и    │</w:t>
      </w:r>
    </w:p>
    <w:p w:rsidR="0097302C" w:rsidRDefault="0097302C">
      <w:pPr>
        <w:pStyle w:val="ConsPlusNonformat"/>
        <w:jc w:val="both"/>
      </w:pPr>
      <w:r>
        <w:t xml:space="preserve">          └─ ── ── ──&gt;│требованиями по ведению этой информационной системы│</w:t>
      </w:r>
    </w:p>
    <w:p w:rsidR="0097302C" w:rsidRDefault="0097302C">
      <w:pPr>
        <w:pStyle w:val="ConsPlusNonformat"/>
        <w:jc w:val="both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rmal"/>
        <w:jc w:val="center"/>
        <w:outlineLvl w:val="2"/>
      </w:pPr>
      <w:r>
        <w:t>Административная процедура "Предоставление</w:t>
      </w:r>
    </w:p>
    <w:p w:rsidR="0097302C" w:rsidRDefault="0097302C">
      <w:pPr>
        <w:pStyle w:val="ConsPlusNormal"/>
        <w:jc w:val="center"/>
      </w:pPr>
      <w:r>
        <w:t>информации из базы данных выданных разрешений на применение</w:t>
      </w:r>
    </w:p>
    <w:p w:rsidR="0097302C" w:rsidRDefault="0097302C">
      <w:pPr>
        <w:pStyle w:val="ConsPlusNormal"/>
        <w:jc w:val="center"/>
      </w:pPr>
      <w:r>
        <w:t>франкировальных машин"</w:t>
      </w:r>
    </w:p>
    <w:p w:rsidR="0097302C" w:rsidRDefault="0097302C">
      <w:pPr>
        <w:pStyle w:val="ConsPlusNormal"/>
        <w:jc w:val="both"/>
      </w:pPr>
    </w:p>
    <w:p w:rsidR="0097302C" w:rsidRDefault="0097302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┌─────────────────────────────────────┐    (─────────────)</w:t>
      </w:r>
    </w:p>
    <w:p w:rsidR="0097302C" w:rsidRDefault="0097302C">
      <w:pPr>
        <w:pStyle w:val="ConsPlusNonformat"/>
        <w:jc w:val="both"/>
      </w:pPr>
      <w:r>
        <w:t xml:space="preserve">                 │1. Предоставление обращения (запроса)│&lt;─ ─</w:t>
      </w:r>
      <w:proofErr w:type="gramStart"/>
      <w:r>
        <w:t xml:space="preserve">(  </w:t>
      </w:r>
      <w:proofErr w:type="gramEnd"/>
      <w:r>
        <w:t>Заявитель  )</w:t>
      </w:r>
    </w:p>
    <w:p w:rsidR="0097302C" w:rsidRDefault="0097302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└───────────────────┬─────────────────┘    (─────────────)</w:t>
      </w:r>
    </w:p>
    <w:p w:rsidR="0097302C" w:rsidRDefault="0097302C">
      <w:pPr>
        <w:pStyle w:val="ConsPlusNonformat"/>
        <w:jc w:val="both"/>
      </w:pPr>
      <w:r>
        <w:t xml:space="preserve">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\/</w:t>
      </w:r>
    </w:p>
    <w:p w:rsidR="0097302C" w:rsidRDefault="0097302C">
      <w:pPr>
        <w:pStyle w:val="ConsPlusNonformat"/>
        <w:jc w:val="both"/>
      </w:pPr>
      <w:r>
        <w:t xml:space="preserve">                              /─────────────\</w:t>
      </w:r>
    </w:p>
    <w:p w:rsidR="0097302C" w:rsidRDefault="0097302C">
      <w:pPr>
        <w:pStyle w:val="ConsPlusNonformat"/>
        <w:jc w:val="both"/>
      </w:pPr>
      <w:r>
        <w:t xml:space="preserve">                             &lt;  Процедура 1  &gt;</w:t>
      </w:r>
    </w:p>
    <w:p w:rsidR="0097302C" w:rsidRDefault="0097302C">
      <w:pPr>
        <w:pStyle w:val="ConsPlusNonformat"/>
        <w:jc w:val="both"/>
      </w:pPr>
      <w:r>
        <w:t xml:space="preserve">                              \──────┬──────/</w:t>
      </w:r>
    </w:p>
    <w:p w:rsidR="0097302C" w:rsidRDefault="0097302C">
      <w:pPr>
        <w:pStyle w:val="ConsPlusNonformat"/>
        <w:jc w:val="both"/>
      </w:pPr>
      <w:r>
        <w:t xml:space="preserve">                                     │</w:t>
      </w:r>
    </w:p>
    <w:p w:rsidR="0097302C" w:rsidRDefault="0097302C">
      <w:pPr>
        <w:pStyle w:val="ConsPlusNonformat"/>
        <w:jc w:val="both"/>
      </w:pPr>
      <w:r>
        <w:t xml:space="preserve">                                     \/</w:t>
      </w:r>
    </w:p>
    <w:p w:rsidR="0097302C" w:rsidRDefault="0097302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7302C" w:rsidRDefault="0097302C">
      <w:pPr>
        <w:pStyle w:val="ConsPlusNonformat"/>
        <w:jc w:val="both"/>
      </w:pPr>
      <w:r>
        <w:t xml:space="preserve">│    2. Передача обращения (запроса) в подразделение, ответственное </w:t>
      </w:r>
      <w:proofErr w:type="gramStart"/>
      <w:r>
        <w:t>за</w:t>
      </w:r>
      <w:proofErr w:type="gramEnd"/>
      <w:r>
        <w:t xml:space="preserve">    │</w:t>
      </w:r>
    </w:p>
    <w:p w:rsidR="0097302C" w:rsidRDefault="0097302C">
      <w:pPr>
        <w:pStyle w:val="ConsPlusNonformat"/>
        <w:jc w:val="both"/>
      </w:pPr>
      <w:r>
        <w:t>│   рассмотрение обращения, и подготовка ответа на него в общем порядке   │</w:t>
      </w:r>
    </w:p>
    <w:p w:rsidR="0097302C" w:rsidRDefault="0097302C">
      <w:pPr>
        <w:pStyle w:val="ConsPlusNonformat"/>
        <w:jc w:val="both"/>
      </w:pPr>
      <w:r>
        <w:t xml:space="preserve">│                 правил делопроизводства в </w:t>
      </w:r>
      <w:proofErr w:type="spellStart"/>
      <w:r>
        <w:t>Роскомнадзоре</w:t>
      </w:r>
      <w:proofErr w:type="spellEnd"/>
      <w:r>
        <w:t xml:space="preserve">                 │</w:t>
      </w:r>
    </w:p>
    <w:p w:rsidR="0097302C" w:rsidRDefault="0097302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ind w:firstLine="540"/>
        <w:jc w:val="both"/>
      </w:pPr>
    </w:p>
    <w:p w:rsidR="0097302C" w:rsidRDefault="00973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8B7" w:rsidRDefault="00A808B7"/>
    <w:sectPr w:rsidR="00A808B7" w:rsidSect="00A91A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C"/>
    <w:rsid w:val="00537B95"/>
    <w:rsid w:val="0097302C"/>
    <w:rsid w:val="00A808B7"/>
    <w:rsid w:val="00A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3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3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30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3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3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30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48D3DDCBDC7C48AA49DD94823077D1FA7EEE6AB7A8D143F6BD1FEU4rCH" TargetMode="External"/><Relationship Id="rId13" Type="http://schemas.openxmlformats.org/officeDocument/2006/relationships/hyperlink" Target="consultantplus://offline/ref=7FB48D3DDCBDC7C48AA49DD94823077D18A4E8E3AC70D01E3732DDFC4BUEr6H" TargetMode="External"/><Relationship Id="rId18" Type="http://schemas.openxmlformats.org/officeDocument/2006/relationships/hyperlink" Target="consultantplus://offline/ref=7FB48D3DDCBDC7C48AA49DD94823077D18ACE0E7AC79D01E3732DDFC4BE64638764B3EFA7461AD29U1r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B48D3DDCBDC7C48AA49DD94823077D18A3EDE1AD78D01E3732DDFC4BE64638764B3EFA7461AD2FU1rFH" TargetMode="External"/><Relationship Id="rId7" Type="http://schemas.openxmlformats.org/officeDocument/2006/relationships/hyperlink" Target="consultantplus://offline/ref=7FB48D3DDCBDC7C48AA49DD94823077D18A1E0E5AD79D01E3732DDFC4BE64638764B3EFA7461AC2CU1rBH" TargetMode="External"/><Relationship Id="rId12" Type="http://schemas.openxmlformats.org/officeDocument/2006/relationships/hyperlink" Target="consultantplus://offline/ref=7FB48D3DDCBDC7C48AA49DD94823077D18A7EDE5A175D01E3732DDFC4BE64638764B3EFA7461AD2BU1rBH" TargetMode="External"/><Relationship Id="rId17" Type="http://schemas.openxmlformats.org/officeDocument/2006/relationships/hyperlink" Target="consultantplus://offline/ref=7FB48D3DDCBDC7C48AA49DD94823077D18ADE0EDA872D01E3732DDFC4BE64638764B3EFA7461AB2AU1r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B48D3DDCBDC7C48AA49DD94823077D18A2E8E6AB74D01E3732DDFC4BE64638764B3EUFrAH" TargetMode="External"/><Relationship Id="rId20" Type="http://schemas.openxmlformats.org/officeDocument/2006/relationships/hyperlink" Target="consultantplus://offline/ref=7FB48D3DDCBDC7C48AA49DD94823077D18A3EDE1AD78D01E3732DDFC4BE64638764B3EFA7461AD2FU1r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48D3DDCBDC7C48AA49DD94823077D1BA4E9E0AF75D01E3732DDFC4BE64638764B3EFA7461AD29U1r8H" TargetMode="External"/><Relationship Id="rId11" Type="http://schemas.openxmlformats.org/officeDocument/2006/relationships/hyperlink" Target="consultantplus://offline/ref=7FB48D3DDCBDC7C48AA49DD94823077D1BA4E9E0AF75D01E3732DDFC4BE64638764B3EFA7461AD29U1r8H" TargetMode="External"/><Relationship Id="rId5" Type="http://schemas.openxmlformats.org/officeDocument/2006/relationships/hyperlink" Target="consultantplus://offline/ref=7FB48D3DDCBDC7C48AA49DD94823077D18A3EDE1AD78D01E3732DDFC4BE64638764B3EFA7461AD2FU1rFH" TargetMode="External"/><Relationship Id="rId15" Type="http://schemas.openxmlformats.org/officeDocument/2006/relationships/hyperlink" Target="consultantplus://offline/ref=7FB48D3DDCBDC7C48AA49DD94823077D10A7E1ECA97A8D143F6BD1FEU4r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FB48D3DDCBDC7C48AA49DD94823077D1BA4E9E5A073D01E3732DDFC4BE64638764B3EFAU7r6H" TargetMode="External"/><Relationship Id="rId19" Type="http://schemas.openxmlformats.org/officeDocument/2006/relationships/hyperlink" Target="consultantplus://offline/ref=7FB48D3DDCBDC7C48AA49DD94823077D10A7E1ECA97A8D143F6BD1FEU4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B48D3DDCBDC7C48AA49DD94823077D18A3EDE1AD78D01E3732DDFC4BE64638764B3EFA7461AD2FU1rFH" TargetMode="External"/><Relationship Id="rId14" Type="http://schemas.openxmlformats.org/officeDocument/2006/relationships/hyperlink" Target="consultantplus://offline/ref=7FB48D3DDCBDC7C48AA49DD94823077D18A4EDE2A179D01E3732DDFC4BUEr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22686</Words>
  <Characters>129316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151699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RM026</dc:creator>
  <cp:keywords/>
  <dc:description/>
  <cp:lastModifiedBy>RM026</cp:lastModifiedBy>
  <cp:revision>3</cp:revision>
  <dcterms:created xsi:type="dcterms:W3CDTF">2017-01-09T07:43:00Z</dcterms:created>
  <dcterms:modified xsi:type="dcterms:W3CDTF">2017-01-09T07:45:00Z</dcterms:modified>
</cp:coreProperties>
</file>