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7" w:rsidRPr="008A3557" w:rsidRDefault="00BC5617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>У</w:t>
      </w:r>
      <w:r w:rsidR="006E3CCC" w:rsidRPr="008A3557">
        <w:rPr>
          <w:rFonts w:ascii="Times New Roman" w:hAnsi="Times New Roman"/>
          <w:bCs/>
          <w:sz w:val="26"/>
          <w:szCs w:val="26"/>
        </w:rPr>
        <w:t>твержден</w:t>
      </w:r>
    </w:p>
    <w:p w:rsidR="00BC5617" w:rsidRPr="008A3557" w:rsidRDefault="00317203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 xml:space="preserve">приказом </w:t>
      </w:r>
      <w:r w:rsidR="00BC5617" w:rsidRPr="008A3557">
        <w:rPr>
          <w:rFonts w:ascii="Times New Roman" w:hAnsi="Times New Roman"/>
          <w:bCs/>
          <w:sz w:val="26"/>
          <w:szCs w:val="26"/>
        </w:rPr>
        <w:t xml:space="preserve"> Управления</w:t>
      </w:r>
    </w:p>
    <w:p w:rsidR="00BC5617" w:rsidRPr="008A3557" w:rsidRDefault="00BC5617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>Федеральной службы по надзору</w:t>
      </w:r>
    </w:p>
    <w:p w:rsidR="00BC5617" w:rsidRPr="008A3557" w:rsidRDefault="00BC5617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 xml:space="preserve">в сфере связи, </w:t>
      </w:r>
      <w:proofErr w:type="gramStart"/>
      <w:r w:rsidRPr="008A3557">
        <w:rPr>
          <w:rFonts w:ascii="Times New Roman" w:hAnsi="Times New Roman"/>
          <w:bCs/>
          <w:sz w:val="26"/>
          <w:szCs w:val="26"/>
        </w:rPr>
        <w:t>информационных</w:t>
      </w:r>
      <w:proofErr w:type="gramEnd"/>
    </w:p>
    <w:p w:rsidR="00BC5617" w:rsidRPr="008A3557" w:rsidRDefault="00BC5617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>технологий и массовых коммуникаций</w:t>
      </w:r>
    </w:p>
    <w:p w:rsidR="00BC5617" w:rsidRPr="008A3557" w:rsidRDefault="00BC5617" w:rsidP="006E3CCC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/>
          <w:bCs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>по Владимирской области</w:t>
      </w:r>
    </w:p>
    <w:p w:rsidR="00237409" w:rsidRPr="008A3557" w:rsidRDefault="006E3CCC" w:rsidP="006E3CCC">
      <w:pPr>
        <w:shd w:val="clear" w:color="auto" w:fill="FFFFFF"/>
        <w:spacing w:after="0" w:line="240" w:lineRule="auto"/>
        <w:ind w:left="5102" w:firstLine="5246"/>
        <w:jc w:val="center"/>
        <w:rPr>
          <w:rFonts w:ascii="Times New Roman" w:hAnsi="Times New Roman"/>
          <w:sz w:val="26"/>
          <w:szCs w:val="26"/>
        </w:rPr>
      </w:pPr>
      <w:r w:rsidRPr="008A3557">
        <w:rPr>
          <w:rFonts w:ascii="Times New Roman" w:hAnsi="Times New Roman"/>
          <w:bCs/>
          <w:sz w:val="26"/>
          <w:szCs w:val="26"/>
        </w:rPr>
        <w:t xml:space="preserve">от </w:t>
      </w:r>
      <w:r w:rsidR="004F306A">
        <w:rPr>
          <w:rFonts w:ascii="Times New Roman" w:hAnsi="Times New Roman"/>
          <w:bCs/>
          <w:sz w:val="26"/>
          <w:szCs w:val="26"/>
        </w:rPr>
        <w:t>12.01.</w:t>
      </w:r>
      <w:r w:rsidRPr="008A3557">
        <w:rPr>
          <w:rFonts w:ascii="Times New Roman" w:hAnsi="Times New Roman"/>
          <w:bCs/>
          <w:sz w:val="26"/>
          <w:szCs w:val="26"/>
        </w:rPr>
        <w:t xml:space="preserve">2021  № </w:t>
      </w:r>
      <w:r w:rsidR="004F306A">
        <w:rPr>
          <w:rFonts w:ascii="Times New Roman" w:hAnsi="Times New Roman"/>
          <w:bCs/>
          <w:sz w:val="26"/>
          <w:szCs w:val="26"/>
        </w:rPr>
        <w:t>2</w:t>
      </w:r>
    </w:p>
    <w:p w:rsidR="003C5EE1" w:rsidRPr="008A3557" w:rsidRDefault="003C5EE1" w:rsidP="006E3CCC">
      <w:pPr>
        <w:pStyle w:val="Style6"/>
        <w:shd w:val="clear" w:color="auto" w:fill="FFFFFF"/>
        <w:ind w:left="792"/>
        <w:jc w:val="center"/>
        <w:rPr>
          <w:rStyle w:val="FontStyle17"/>
        </w:rPr>
      </w:pPr>
    </w:p>
    <w:p w:rsidR="005F22AD" w:rsidRPr="008A3557" w:rsidRDefault="005F22AD" w:rsidP="005F22AD">
      <w:pPr>
        <w:pStyle w:val="Style6"/>
        <w:shd w:val="clear" w:color="auto" w:fill="FFFFFF"/>
        <w:ind w:left="792"/>
        <w:jc w:val="center"/>
        <w:rPr>
          <w:rStyle w:val="FontStyle17"/>
        </w:rPr>
      </w:pPr>
      <w:r w:rsidRPr="008A3557">
        <w:rPr>
          <w:rStyle w:val="FontStyle17"/>
        </w:rPr>
        <w:t>ПЛАН-ГРАФИК</w:t>
      </w:r>
    </w:p>
    <w:p w:rsidR="005F22AD" w:rsidRPr="008A3557" w:rsidRDefault="005F22AD" w:rsidP="005F22AD">
      <w:pPr>
        <w:pStyle w:val="Style6"/>
        <w:shd w:val="clear" w:color="auto" w:fill="FFFFFF"/>
        <w:ind w:left="792"/>
        <w:jc w:val="center"/>
        <w:rPr>
          <w:rStyle w:val="FontStyle17"/>
        </w:rPr>
      </w:pPr>
      <w:r w:rsidRPr="008A3557">
        <w:rPr>
          <w:rStyle w:val="FontStyle17"/>
        </w:rPr>
        <w:t>профилактических мероприятий Управления Федеральной службы по надзору в сфере связи,</w:t>
      </w:r>
    </w:p>
    <w:p w:rsidR="00B9294C" w:rsidRPr="008A3557" w:rsidRDefault="005F22AD" w:rsidP="005F22AD">
      <w:pPr>
        <w:pStyle w:val="Style6"/>
        <w:widowControl/>
        <w:shd w:val="clear" w:color="auto" w:fill="FFFFFF"/>
        <w:ind w:left="792"/>
        <w:jc w:val="center"/>
        <w:rPr>
          <w:rStyle w:val="FontStyle17"/>
        </w:rPr>
      </w:pPr>
      <w:r w:rsidRPr="008A3557">
        <w:rPr>
          <w:rStyle w:val="FontStyle17"/>
        </w:rPr>
        <w:t xml:space="preserve"> информационных технологий и массовых коммуникаций по Владимирской  области на 202</w:t>
      </w:r>
      <w:r w:rsidR="004A1E96" w:rsidRPr="008A3557">
        <w:rPr>
          <w:rStyle w:val="FontStyle17"/>
        </w:rPr>
        <w:t>1</w:t>
      </w:r>
      <w:r w:rsidRPr="008A3557">
        <w:rPr>
          <w:rStyle w:val="FontStyle17"/>
        </w:rPr>
        <w:t xml:space="preserve"> год</w:t>
      </w:r>
    </w:p>
    <w:p w:rsidR="007700E6" w:rsidRPr="008A3557" w:rsidRDefault="007700E6" w:rsidP="005F22AD">
      <w:pPr>
        <w:pStyle w:val="Style6"/>
        <w:widowControl/>
        <w:shd w:val="clear" w:color="auto" w:fill="FFFFFF"/>
        <w:ind w:left="792"/>
        <w:jc w:val="center"/>
        <w:rPr>
          <w:rStyle w:val="FontStyle17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2943"/>
        <w:gridCol w:w="34"/>
        <w:gridCol w:w="2126"/>
        <w:gridCol w:w="142"/>
        <w:gridCol w:w="90"/>
        <w:gridCol w:w="1753"/>
        <w:gridCol w:w="417"/>
        <w:gridCol w:w="2276"/>
      </w:tblGrid>
      <w:tr w:rsidR="002371A1" w:rsidRPr="008A3557" w:rsidTr="003C5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ind w:left="58" w:right="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1" w:rsidRPr="008A3557" w:rsidRDefault="002371A1" w:rsidP="002371A1">
            <w:pPr>
              <w:shd w:val="clear" w:color="auto" w:fill="FFFFFF"/>
              <w:spacing w:after="0" w:line="240" w:lineRule="auto"/>
              <w:ind w:left="29" w:right="1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371A1" w:rsidRPr="008A3557" w:rsidTr="0010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71A1" w:rsidRPr="008A3557" w:rsidRDefault="002371A1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Ожидаемые результаты проведенных мероприятий:</w:t>
            </w:r>
          </w:p>
        </w:tc>
      </w:tr>
      <w:tr w:rsidR="002371A1" w:rsidRPr="008A3557" w:rsidTr="00770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A1" w:rsidRPr="008A3557" w:rsidRDefault="002371A1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объектов надзора (юридических, физических лиц, индивидуальных предпринимателей). Пресечение нарушения прав и законных интересов граждан.</w:t>
            </w:r>
          </w:p>
        </w:tc>
      </w:tr>
      <w:tr w:rsidR="002371A1" w:rsidRPr="008A3557" w:rsidTr="0010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A1" w:rsidRPr="008A3557" w:rsidRDefault="002371A1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E23FE" w:rsidRPr="008A3557" w:rsidTr="0022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FE" w:rsidRPr="008A3557" w:rsidRDefault="004E23FE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FE" w:rsidRPr="008A3557" w:rsidRDefault="004E23FE" w:rsidP="004A1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предложений и материалов в обзор правоприменительной практики контрольно-надзорной деятельности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FE" w:rsidRPr="008A3557" w:rsidRDefault="004E23FE" w:rsidP="00E90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направление в Управление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Ц</w:t>
            </w:r>
            <w:r w:rsidR="004A1E96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предложений и материалов в обзор правоприменительной практики контрольно-надзорной деятельности в 2019 году (п.17 приказа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09.12.2016 №311 «Об утверждении порядка обобщения и анализа правоприменительной практики контрольно-надзорной деятельности»)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FE" w:rsidRPr="008A3557" w:rsidRDefault="004E23FE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FE" w:rsidRPr="008A3557" w:rsidRDefault="004E23FE" w:rsidP="001E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сроки, установленные 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96" w:rsidRPr="008A3557" w:rsidRDefault="004E23FE" w:rsidP="004A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М.А.Димаков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A1E96" w:rsidRPr="008A3557" w:rsidRDefault="004A1E96" w:rsidP="004A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Юрисконсульт,</w:t>
            </w:r>
          </w:p>
          <w:p w:rsidR="004E23FE" w:rsidRPr="008A3557" w:rsidRDefault="00E90508" w:rsidP="004A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начальники </w:t>
            </w:r>
            <w:r w:rsidR="004A1E96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ОКНСМК, </w:t>
            </w:r>
            <w:proofErr w:type="spellStart"/>
            <w:r w:rsidR="004A1E96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="004A1E96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8237F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E96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ОЗПСПД</w:t>
            </w:r>
            <w:r w:rsidR="004E23FE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8237F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актуальных текстов нормативных правовых актов, содержащих обязательные требования, на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официального сайта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актуальных текстов нормативных правовых актов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года, по мере утверждения нормативных правовых актов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08" w:rsidRPr="008A3557" w:rsidRDefault="00E90508" w:rsidP="00482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Начальники ОКНСМК,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ОЗПСПД</w:t>
            </w:r>
            <w:r w:rsidR="0048237F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размещение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С.В.Данильченко</w:t>
            </w:r>
          </w:p>
          <w:p w:rsidR="0048237F" w:rsidRPr="008A3557" w:rsidRDefault="0048237F" w:rsidP="00482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7F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4A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01.02.2021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E90508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Управления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М.А.Димаков</w:t>
            </w:r>
            <w:proofErr w:type="spellEnd"/>
            <w:r w:rsidR="0048237F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начальники ОКНСМК,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ОЗПСПД</w:t>
            </w:r>
          </w:p>
        </w:tc>
      </w:tr>
      <w:tr w:rsidR="0048237F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7F" w:rsidRPr="008A3557" w:rsidRDefault="0048237F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7F" w:rsidRPr="008A3557" w:rsidRDefault="0048237F" w:rsidP="0072597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официального сайта </w:t>
            </w:r>
            <w:proofErr w:type="spellStart"/>
            <w:r w:rsidRPr="008A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A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образцов проверочных листов (списков контрольных вопросов)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7F" w:rsidRPr="008A3557" w:rsidRDefault="0048237F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7F" w:rsidRPr="008A3557" w:rsidRDefault="0048237F" w:rsidP="0072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237F" w:rsidRPr="008A3557" w:rsidRDefault="0048237F" w:rsidP="0072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для неопределенного круга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размещение А.В.Волошин, размещение – С.В.Данильченко</w:t>
            </w:r>
          </w:p>
        </w:tc>
      </w:tr>
      <w:tr w:rsidR="0048237F" w:rsidRPr="008A3557" w:rsidTr="00FC1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E90508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 профилактической работы на 202</w:t>
            </w:r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утверждение, размещение  на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План  профилактической работы на 202</w:t>
            </w:r>
            <w:r w:rsidR="00E90508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FC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7F" w:rsidRPr="008A3557" w:rsidRDefault="0048237F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20.12.2021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557" w:rsidRDefault="0048237F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48237F" w:rsidRPr="008A3557" w:rsidRDefault="0048237F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Димаков</w:t>
            </w:r>
            <w:proofErr w:type="spellEnd"/>
            <w:r w:rsidR="00867EAB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размещение – С.В.Данильченко</w:t>
            </w:r>
          </w:p>
        </w:tc>
      </w:tr>
      <w:tr w:rsidR="0048237F" w:rsidRPr="008A3557" w:rsidTr="0010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237F" w:rsidRPr="008A3557" w:rsidRDefault="0048237F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Сфера массовых коммуникаций</w:t>
            </w:r>
          </w:p>
        </w:tc>
      </w:tr>
      <w:tr w:rsidR="0048237F" w:rsidRPr="008A3557" w:rsidTr="008C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37F" w:rsidRPr="008A3557" w:rsidRDefault="0048237F" w:rsidP="00E9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E40" w:rsidRPr="008A3557" w:rsidTr="0022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FC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225E40" w:rsidRPr="008A3557" w:rsidRDefault="00225E40" w:rsidP="007700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6.1.Проведение Управлением в течение года одного планового семинара с вещательными организациями (всего 1 плановый семинар в год).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 - представителей организаций телерадиовещания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8A3557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ОКНСМК С.А.Григорьев</w:t>
            </w:r>
          </w:p>
        </w:tc>
      </w:tr>
      <w:tr w:rsidR="00225E40" w:rsidRPr="008A3557" w:rsidTr="0022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40" w:rsidRPr="008A3557" w:rsidRDefault="00225E40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6.2. </w:t>
            </w:r>
            <w:r w:rsidR="00422A01" w:rsidRPr="00237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Управлением в течение года одного планового семинара с региональными средствами массовой информации (всего 1 плановый семинар в год).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8A3557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58A" w:rsidRPr="008A3557" w:rsidTr="00272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составлении протоколов об административных правонарушениях, а также при осуществлении регистрационных процедур.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Вручение памяток представителям всех вновь зарегистрированных СМИ, а также лицам, пребывающим на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протокола об административном правонарушении.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ОКНСМК С.А.Григорьев</w:t>
            </w:r>
          </w:p>
        </w:tc>
      </w:tr>
      <w:tr w:rsidR="0036658A" w:rsidRPr="008A3557" w:rsidTr="00272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Иная информационная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7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рекомендаций и поясняющей информации на сайте, беседы, интервью и статьи в прессе, в том числе в сети «Интернет».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27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ОКНСМК С.А.Григорьев</w:t>
            </w:r>
          </w:p>
        </w:tc>
      </w:tr>
      <w:tr w:rsidR="0036658A" w:rsidRPr="008A3557" w:rsidTr="0010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Сфера связи</w:t>
            </w:r>
          </w:p>
        </w:tc>
      </w:tr>
      <w:tr w:rsidR="0036658A" w:rsidRPr="008A3557" w:rsidTr="00B2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58A" w:rsidRPr="008A3557" w:rsidTr="007C6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B23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размещения информации на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официального сайта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B23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</w:p>
          <w:p w:rsidR="0036658A" w:rsidRPr="008A3557" w:rsidRDefault="0036658A" w:rsidP="00E1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(отв. начальник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А.В. Волошин),  размещение С.В. Данильченко</w:t>
            </w:r>
          </w:p>
        </w:tc>
      </w:tr>
      <w:tr w:rsidR="0036658A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актуальных текстов нормативных правовых актов.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информирования подконтрольных субъектов по вопросам соблюдения обязательных требований в области связи в помещениях Управления. </w:t>
            </w:r>
          </w:p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основании обобщения и анализа информации по результатам контрольно-надзорной деятельности, проведение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рабочих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Волошин, сотрудники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выдачи предостережений о недопустимости нарушения обязательных требований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FC1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для выдачи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FC1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Вручение памятки для владельцев РЭС и ВЧУ. Информирование о необходимости соблюдения обязательных 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в течение года, в том числе в процессе административной практики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Галковская</w:t>
            </w:r>
            <w:proofErr w:type="spellEnd"/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письма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для лиц, получивших лицензию на оказание услуг связи. 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о необходимости соблюдения обязательных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квартал, по мере 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К.В.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</w:p>
        </w:tc>
      </w:tr>
      <w:tr w:rsidR="0036658A" w:rsidRPr="008A3557" w:rsidTr="007C6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приказа </w:t>
            </w:r>
            <w:proofErr w:type="spellStart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41(предоставление сведений о базе расчета обязательных отчислений (неналоговых платежей) в резерв универсального обслуживания)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E1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(до 25.01.2021;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 25.07.2021)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Галковская</w:t>
            </w:r>
            <w:proofErr w:type="spellEnd"/>
          </w:p>
        </w:tc>
      </w:tr>
      <w:tr w:rsidR="0036658A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приказа </w:t>
            </w:r>
            <w:proofErr w:type="spellStart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55 (представление отчетных форм)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20.02.2021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 Степанов</w:t>
            </w:r>
          </w:p>
        </w:tc>
      </w:tr>
      <w:tr w:rsidR="0036658A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приказа </w:t>
            </w:r>
            <w:proofErr w:type="spellStart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258 (порядок ввода сетей электросвязи в эксплуатацию)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27.03.2021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Е.А.Горшенина</w:t>
            </w:r>
          </w:p>
        </w:tc>
      </w:tr>
      <w:tr w:rsidR="0036658A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30.06.2021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 Степанов</w:t>
            </w:r>
          </w:p>
        </w:tc>
      </w:tr>
      <w:tr w:rsidR="0036658A" w:rsidRPr="008A3557" w:rsidTr="00B2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23773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.7.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(до 28.02.2021;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 29.10.2021)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 Степанов</w:t>
            </w:r>
          </w:p>
        </w:tc>
      </w:tr>
      <w:tr w:rsidR="0036658A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.8.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 в части касающейся реализации сим-карт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 (до 30.04.2021; до 30.09.2021)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 Степанов</w:t>
            </w:r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.9.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обязательных требований при оказании </w:t>
            </w:r>
            <w:proofErr w:type="spellStart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связи, в части блокирования доступа к запрещенным ресурсам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(до 29.05.2021;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 30.11.2021)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С.Г. Степанов</w:t>
            </w:r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.10.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по своевременной и полной уплате обязательных отчислений (неналоговых платежей) в резерв универсального обслуживания.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 (до 25.01.2021; до 25.07.2021)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Галковская</w:t>
            </w:r>
            <w:proofErr w:type="spellEnd"/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.11.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E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(до 30.06.2021;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 30.11.2021)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 Горшенина</w:t>
            </w:r>
          </w:p>
        </w:tc>
      </w:tr>
      <w:tr w:rsidR="0036658A" w:rsidRPr="008A3557" w:rsidTr="008C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видов и сроков представления отчетности операторами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20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20.12.2021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Волошин</w:t>
            </w:r>
          </w:p>
        </w:tc>
      </w:tr>
      <w:tr w:rsidR="0036658A" w:rsidRPr="008A3557" w:rsidTr="008C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.13.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о необходимости приведения в соответствие фактических идентификационных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номеров РЭС </w:t>
            </w:r>
            <w:proofErr w:type="gramStart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зарегистрированным</w:t>
            </w:r>
            <w:proofErr w:type="gramEnd"/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перерегистрации РЭС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 Горшенина</w:t>
            </w:r>
          </w:p>
        </w:tc>
      </w:tr>
      <w:tr w:rsidR="0036658A" w:rsidRPr="008A3557" w:rsidTr="00200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.14. </w:t>
            </w:r>
            <w:r w:rsidR="0036658A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Ежеквартально, по мере необходимости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К.В.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</w:p>
        </w:tc>
      </w:tr>
      <w:tr w:rsidR="0036658A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B23773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8A" w:rsidRPr="008A3557" w:rsidRDefault="0036658A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8A" w:rsidRPr="008A3557" w:rsidRDefault="0036658A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ОКНССв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Волошин</w:t>
            </w:r>
          </w:p>
        </w:tc>
      </w:tr>
      <w:tr w:rsidR="0036658A" w:rsidRPr="008A3557" w:rsidTr="0010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Сфера персональных данных</w:t>
            </w:r>
          </w:p>
        </w:tc>
      </w:tr>
      <w:tr w:rsidR="0036658A" w:rsidRPr="008A3557" w:rsidTr="008C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658A" w:rsidRPr="008A3557" w:rsidRDefault="0036658A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F6" w:rsidRPr="008A3557" w:rsidTr="008A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.1. Распространение разработанных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информационных  памяток по соблюдению законодательства Российской Федерации в области персональных данных. А также разработка дополнительного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данных.</w:t>
            </w:r>
          </w:p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из ЦА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 А.В.Репьев</w:t>
            </w:r>
          </w:p>
        </w:tc>
      </w:tr>
      <w:tr w:rsidR="008C7AF6" w:rsidRPr="008A3557" w:rsidTr="008A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FC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0B7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 Проведение информационных семинаров по итогам осуществления государственного контроля (надзора) в области персональных данных.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Сотрудники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Главный специалист эксперт И.Ю.Сорокина,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ведущий специалист эксперт В.В.Дубров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C7AF6" w:rsidRPr="008A3557" w:rsidTr="008A3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557" w:rsidRDefault="008A3557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в области персональных данных.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 Корректировка программы профилактики нарушения обязательных требований по результатам обобщения.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0B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 А.В.Репьев</w:t>
            </w:r>
          </w:p>
        </w:tc>
      </w:tr>
      <w:tr w:rsidR="008C7AF6" w:rsidRPr="008A3557" w:rsidTr="0022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 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0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F6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FC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в области персональных данных.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.1.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сообществ </w:t>
            </w:r>
            <w:proofErr w:type="gram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операторов</w:t>
            </w:r>
            <w:proofErr w:type="gram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E40" w:rsidRPr="008A3557" w:rsidRDefault="00225E40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 А.В.Репьев</w:t>
            </w:r>
          </w:p>
        </w:tc>
      </w:tr>
      <w:tr w:rsidR="008C7AF6" w:rsidRPr="008A3557" w:rsidTr="004E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 Корректировка программы профилактики нарушения обязательных требований по результатам обобщения.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F6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 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F6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проводимых региональными органами исполнительной власти Владимирской  области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4E2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Управления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Владимирской 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определённого организующей стороной круга лиц.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предложений об участии.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Управления В.В.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 А.В.Репьев</w:t>
            </w:r>
          </w:p>
        </w:tc>
      </w:tr>
      <w:tr w:rsidR="008C7AF6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225E40" w:rsidP="004E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4E2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Сотрудники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эксперт И.Ю.Сорокина,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ведущий специалист эксперт В.В.Дубров</w:t>
            </w:r>
          </w:p>
        </w:tc>
      </w:tr>
      <w:tr w:rsidR="00225E40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встречи с представителями операторов, осуществляющих обработку персональных данных, их вышестоящих органов и (или)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А.В.Репьев Сотрудники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эксперт И.Ю.Сорокина,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ведущий специалист эксперт В.В.Дубров</w:t>
            </w:r>
          </w:p>
        </w:tc>
      </w:tr>
      <w:tr w:rsidR="00225E40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 по мере обращения.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А.В.Репьев Сотрудники ОЗПСПД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эксперт И.Ю.Сорокина, </w:t>
            </w: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ведущий специалист эксперт В.В.Дубров</w:t>
            </w:r>
          </w:p>
        </w:tc>
      </w:tr>
      <w:tr w:rsidR="00225E40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операторами Кодекса добросовестных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Операторы, осуществляющие обработку персональных данных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E40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ОЗПСПД А.В.Репьев</w:t>
            </w:r>
          </w:p>
        </w:tc>
      </w:tr>
      <w:tr w:rsidR="008C7AF6" w:rsidRPr="008A3557" w:rsidTr="00770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51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Сфера информационных технологий</w:t>
            </w:r>
          </w:p>
        </w:tc>
      </w:tr>
      <w:tr w:rsidR="008C7AF6" w:rsidRPr="008A3557" w:rsidTr="0022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F6" w:rsidRPr="008A3557" w:rsidTr="003C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225E40" w:rsidP="0022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перечней нормативных правовых актов, содержащих обязательные требования.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10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 актуализация на официальном сайте Управления в сети «Интернет» нормативных правовых актов, содержащих обязательные требования в сфере информационных технологий.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AF6" w:rsidRPr="008A3557" w:rsidRDefault="008C7AF6" w:rsidP="0077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отношении определённого круга лиц – организаторы распространения информации.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F6" w:rsidRPr="008A3557" w:rsidRDefault="008C7AF6" w:rsidP="00105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М.А.</w:t>
            </w:r>
            <w:r w:rsidR="00225E40"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Димаков</w:t>
            </w:r>
            <w:proofErr w:type="spellEnd"/>
          </w:p>
        </w:tc>
      </w:tr>
    </w:tbl>
    <w:p w:rsidR="00225E40" w:rsidRPr="008A3557" w:rsidRDefault="00225E40" w:rsidP="00773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E40" w:rsidRPr="008A3557" w:rsidRDefault="00225E40" w:rsidP="00773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294C" w:rsidRPr="00B64FF1" w:rsidRDefault="00B9294C" w:rsidP="00773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557">
        <w:rPr>
          <w:rFonts w:ascii="Times New Roman" w:hAnsi="Times New Roman"/>
          <w:sz w:val="26"/>
          <w:szCs w:val="26"/>
        </w:rPr>
        <w:t xml:space="preserve">Заместитель руководителя                                                                                                                                                              М.А. </w:t>
      </w:r>
      <w:proofErr w:type="spellStart"/>
      <w:r w:rsidRPr="008A3557">
        <w:rPr>
          <w:rFonts w:ascii="Times New Roman" w:hAnsi="Times New Roman"/>
          <w:sz w:val="26"/>
          <w:szCs w:val="26"/>
        </w:rPr>
        <w:t>Димаков</w:t>
      </w:r>
      <w:proofErr w:type="spellEnd"/>
      <w:r w:rsidRPr="00B64FF1">
        <w:rPr>
          <w:rFonts w:ascii="Times New Roman" w:hAnsi="Times New Roman"/>
          <w:sz w:val="26"/>
          <w:szCs w:val="26"/>
        </w:rPr>
        <w:t xml:space="preserve"> </w:t>
      </w:r>
    </w:p>
    <w:sectPr w:rsidR="00B9294C" w:rsidRPr="00B64FF1" w:rsidSect="0023740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9E0"/>
    <w:multiLevelType w:val="multilevel"/>
    <w:tmpl w:val="C9D80AE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01253A1"/>
    <w:multiLevelType w:val="multilevel"/>
    <w:tmpl w:val="181C4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9E34E2"/>
    <w:multiLevelType w:val="hybridMultilevel"/>
    <w:tmpl w:val="E0BA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C89"/>
    <w:rsid w:val="00026DF7"/>
    <w:rsid w:val="00074C57"/>
    <w:rsid w:val="00093568"/>
    <w:rsid w:val="000B4D98"/>
    <w:rsid w:val="000B7551"/>
    <w:rsid w:val="0010121D"/>
    <w:rsid w:val="001054B0"/>
    <w:rsid w:val="00124926"/>
    <w:rsid w:val="00171C1A"/>
    <w:rsid w:val="0019273D"/>
    <w:rsid w:val="00195415"/>
    <w:rsid w:val="001E6268"/>
    <w:rsid w:val="001E7CC8"/>
    <w:rsid w:val="0020094F"/>
    <w:rsid w:val="0020744C"/>
    <w:rsid w:val="00225E40"/>
    <w:rsid w:val="002371A1"/>
    <w:rsid w:val="00237409"/>
    <w:rsid w:val="00272581"/>
    <w:rsid w:val="00274CA0"/>
    <w:rsid w:val="00285095"/>
    <w:rsid w:val="002B7F63"/>
    <w:rsid w:val="002C1130"/>
    <w:rsid w:val="002E5206"/>
    <w:rsid w:val="00317203"/>
    <w:rsid w:val="0031778C"/>
    <w:rsid w:val="0036658A"/>
    <w:rsid w:val="00376176"/>
    <w:rsid w:val="00390ED2"/>
    <w:rsid w:val="0039254C"/>
    <w:rsid w:val="003B43D7"/>
    <w:rsid w:val="003C5EE1"/>
    <w:rsid w:val="003C79A0"/>
    <w:rsid w:val="003E7D97"/>
    <w:rsid w:val="00422A01"/>
    <w:rsid w:val="004469CE"/>
    <w:rsid w:val="00453FEA"/>
    <w:rsid w:val="0048237F"/>
    <w:rsid w:val="00490118"/>
    <w:rsid w:val="00494A51"/>
    <w:rsid w:val="004A1E96"/>
    <w:rsid w:val="004C548A"/>
    <w:rsid w:val="004D3ACA"/>
    <w:rsid w:val="004E23FE"/>
    <w:rsid w:val="004F306A"/>
    <w:rsid w:val="00531E05"/>
    <w:rsid w:val="00544668"/>
    <w:rsid w:val="00564D23"/>
    <w:rsid w:val="005D4FBC"/>
    <w:rsid w:val="005D5FA3"/>
    <w:rsid w:val="005F06C3"/>
    <w:rsid w:val="005F22AD"/>
    <w:rsid w:val="00600D83"/>
    <w:rsid w:val="00620CE2"/>
    <w:rsid w:val="006713BD"/>
    <w:rsid w:val="0068329B"/>
    <w:rsid w:val="006B0BE3"/>
    <w:rsid w:val="006C3F42"/>
    <w:rsid w:val="006D3D26"/>
    <w:rsid w:val="006E3CCC"/>
    <w:rsid w:val="007168FB"/>
    <w:rsid w:val="0072597F"/>
    <w:rsid w:val="00730C54"/>
    <w:rsid w:val="00746E04"/>
    <w:rsid w:val="007700E6"/>
    <w:rsid w:val="00773118"/>
    <w:rsid w:val="00774572"/>
    <w:rsid w:val="0078184F"/>
    <w:rsid w:val="007C5658"/>
    <w:rsid w:val="007C6CD8"/>
    <w:rsid w:val="00820EF5"/>
    <w:rsid w:val="00854DBD"/>
    <w:rsid w:val="00867EAB"/>
    <w:rsid w:val="00897DAE"/>
    <w:rsid w:val="008A3557"/>
    <w:rsid w:val="008C559C"/>
    <w:rsid w:val="008C7AF6"/>
    <w:rsid w:val="008E66AC"/>
    <w:rsid w:val="008F09AB"/>
    <w:rsid w:val="008F3AE4"/>
    <w:rsid w:val="00912EB5"/>
    <w:rsid w:val="00972041"/>
    <w:rsid w:val="009B6FA7"/>
    <w:rsid w:val="009E78D2"/>
    <w:rsid w:val="00A03365"/>
    <w:rsid w:val="00A068A3"/>
    <w:rsid w:val="00A25432"/>
    <w:rsid w:val="00A955BD"/>
    <w:rsid w:val="00B14C4F"/>
    <w:rsid w:val="00B23773"/>
    <w:rsid w:val="00B374E8"/>
    <w:rsid w:val="00B40D57"/>
    <w:rsid w:val="00B442DE"/>
    <w:rsid w:val="00B64FF1"/>
    <w:rsid w:val="00B9294C"/>
    <w:rsid w:val="00B953BE"/>
    <w:rsid w:val="00BC5617"/>
    <w:rsid w:val="00BC5D50"/>
    <w:rsid w:val="00BC6FB8"/>
    <w:rsid w:val="00C20ADF"/>
    <w:rsid w:val="00D31A12"/>
    <w:rsid w:val="00D37127"/>
    <w:rsid w:val="00DA1F9B"/>
    <w:rsid w:val="00DA368A"/>
    <w:rsid w:val="00DA640C"/>
    <w:rsid w:val="00DF1119"/>
    <w:rsid w:val="00E16868"/>
    <w:rsid w:val="00E34D4B"/>
    <w:rsid w:val="00E86635"/>
    <w:rsid w:val="00E90508"/>
    <w:rsid w:val="00F718CA"/>
    <w:rsid w:val="00FA18F0"/>
    <w:rsid w:val="00FA1B13"/>
    <w:rsid w:val="00FC1BF1"/>
    <w:rsid w:val="00FD4FC0"/>
    <w:rsid w:val="00FE440F"/>
    <w:rsid w:val="00F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F0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F0C89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7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171C1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71C1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273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273D"/>
    <w:pPr>
      <w:widowControl w:val="0"/>
      <w:autoSpaceDE w:val="0"/>
      <w:autoSpaceDN w:val="0"/>
      <w:adjustRightInd w:val="0"/>
      <w:spacing w:after="0" w:line="324" w:lineRule="exact"/>
      <w:ind w:firstLine="2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06C3"/>
    <w:rPr>
      <w:sz w:val="22"/>
      <w:szCs w:val="22"/>
      <w:lang w:eastAsia="en-US"/>
    </w:rPr>
  </w:style>
  <w:style w:type="character" w:customStyle="1" w:styleId="FontStyle86">
    <w:name w:val="Font Style86"/>
    <w:basedOn w:val="a0"/>
    <w:uiPriority w:val="99"/>
    <w:rsid w:val="00B442DE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a"/>
    <w:uiPriority w:val="99"/>
    <w:rsid w:val="00B14C4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B14C4F"/>
    <w:rPr>
      <w:rFonts w:ascii="Times New Roman" w:hAnsi="Times New Roman" w:cs="Times New Roman" w:hint="default"/>
      <w:sz w:val="20"/>
      <w:szCs w:val="20"/>
    </w:rPr>
  </w:style>
  <w:style w:type="paragraph" w:customStyle="1" w:styleId="Style17">
    <w:name w:val="Style17"/>
    <w:basedOn w:val="a"/>
    <w:uiPriority w:val="99"/>
    <w:rsid w:val="00B14C4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eis_35</dc:creator>
  <cp:lastModifiedBy>EIS-30</cp:lastModifiedBy>
  <cp:revision>2</cp:revision>
  <cp:lastPrinted>2019-12-25T11:10:00Z</cp:lastPrinted>
  <dcterms:created xsi:type="dcterms:W3CDTF">2021-01-28T09:12:00Z</dcterms:created>
  <dcterms:modified xsi:type="dcterms:W3CDTF">2021-01-28T09:12:00Z</dcterms:modified>
</cp:coreProperties>
</file>